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925" w:rsidRPr="004E3925" w:rsidRDefault="004E3925" w:rsidP="004E3925">
      <w:pPr>
        <w:pStyle w:val="2"/>
        <w:jc w:val="right"/>
      </w:pPr>
      <w:r w:rsidRPr="004E3925">
        <w:rPr>
          <w:rtl/>
        </w:rPr>
        <w:t xml:space="preserve">خمس جمل عن الكويت </w:t>
      </w:r>
      <w:r w:rsidRPr="004E3925">
        <w:rPr>
          <w:rFonts w:hint="cs"/>
          <w:rtl/>
        </w:rPr>
        <w:t>بالإنجليزي</w:t>
      </w:r>
    </w:p>
    <w:p w:rsidR="004E3925" w:rsidRPr="004E3925" w:rsidRDefault="004E3925" w:rsidP="004E3925">
      <w:pPr>
        <w:pStyle w:val="a4"/>
        <w:jc w:val="right"/>
        <w:rPr>
          <w:sz w:val="28"/>
          <w:szCs w:val="28"/>
        </w:rPr>
      </w:pPr>
      <w:r w:rsidRPr="004E3925">
        <w:rPr>
          <w:sz w:val="28"/>
          <w:szCs w:val="28"/>
          <w:rtl/>
        </w:rPr>
        <w:t>يبحث الطالب الكويتي عن جمل مكتوبة عن الكويت باللغة الإنجليزية ليتمكّن من الاستفادة منها في إنشاء موضوع تعبير عن الكويت بالإنجليزي، ومن تلك الجمل فيما يلي</w:t>
      </w:r>
      <w:r w:rsidRPr="004E3925">
        <w:rPr>
          <w:sz w:val="28"/>
          <w:szCs w:val="28"/>
        </w:rPr>
        <w:t>:</w:t>
      </w:r>
      <w:r w:rsidRPr="004E3925">
        <w:rPr>
          <w:sz w:val="28"/>
          <w:szCs w:val="28"/>
        </w:rPr>
        <w:t xml:space="preserve"> </w:t>
      </w:r>
    </w:p>
    <w:tbl>
      <w:tblPr>
        <w:tblW w:w="4248" w:type="pct"/>
        <w:tblCellMar>
          <w:top w:w="15" w:type="dxa"/>
          <w:left w:w="15" w:type="dxa"/>
          <w:bottom w:w="15" w:type="dxa"/>
          <w:right w:w="15" w:type="dxa"/>
        </w:tblCellMar>
        <w:tblLook w:val="04A0" w:firstRow="1" w:lastRow="0" w:firstColumn="1" w:lastColumn="0" w:noHBand="0" w:noVBand="1"/>
      </w:tblPr>
      <w:tblGrid>
        <w:gridCol w:w="1254"/>
        <w:gridCol w:w="5828"/>
      </w:tblGrid>
      <w:tr w:rsidR="004E3925" w:rsidRPr="004E3925" w:rsidTr="004E3925">
        <w:tc>
          <w:tcPr>
            <w:tcW w:w="766" w:type="pct"/>
            <w:vAlign w:val="center"/>
            <w:hideMark/>
          </w:tcPr>
          <w:p w:rsidR="004E3925" w:rsidRPr="004E3925" w:rsidRDefault="004E3925" w:rsidP="004E3925">
            <w:pPr>
              <w:bidi w:val="0"/>
              <w:jc w:val="right"/>
              <w:rPr>
                <w:sz w:val="28"/>
                <w:szCs w:val="28"/>
              </w:rPr>
            </w:pPr>
            <w:r w:rsidRPr="004E3925">
              <w:rPr>
                <w:rStyle w:val="a3"/>
                <w:sz w:val="28"/>
                <w:szCs w:val="28"/>
                <w:rtl/>
              </w:rPr>
              <w:t>الجملة الأولى</w:t>
            </w:r>
          </w:p>
        </w:tc>
        <w:tc>
          <w:tcPr>
            <w:tcW w:w="3562" w:type="pct"/>
            <w:vAlign w:val="center"/>
            <w:hideMark/>
          </w:tcPr>
          <w:p w:rsidR="004E3925" w:rsidRPr="004E3925" w:rsidRDefault="004E3925" w:rsidP="004E3925">
            <w:pPr>
              <w:numPr>
                <w:ilvl w:val="0"/>
                <w:numId w:val="5"/>
              </w:numPr>
              <w:bidi w:val="0"/>
              <w:spacing w:before="100" w:beforeAutospacing="1" w:after="100" w:afterAutospacing="1" w:line="240" w:lineRule="auto"/>
              <w:jc w:val="right"/>
              <w:rPr>
                <w:sz w:val="28"/>
                <w:szCs w:val="28"/>
              </w:rPr>
            </w:pPr>
            <w:r w:rsidRPr="004E3925">
              <w:rPr>
                <w:sz w:val="28"/>
                <w:szCs w:val="28"/>
              </w:rPr>
              <w:t>Kuwait is located in the northwestern part of the Arabian Gulf, and is the third smallest country in the Gulf</w:t>
            </w:r>
            <w:r w:rsidRPr="004E3925">
              <w:rPr>
                <w:sz w:val="28"/>
                <w:szCs w:val="28"/>
              </w:rPr>
              <w:br/>
            </w:r>
            <w:r w:rsidRPr="004E3925">
              <w:rPr>
                <w:rStyle w:val="a3"/>
                <w:sz w:val="28"/>
                <w:szCs w:val="28"/>
                <w:rtl/>
              </w:rPr>
              <w:t>الترجمة</w:t>
            </w:r>
            <w:r w:rsidRPr="004E3925">
              <w:rPr>
                <w:rStyle w:val="a3"/>
                <w:sz w:val="28"/>
                <w:szCs w:val="28"/>
              </w:rPr>
              <w:t>:</w:t>
            </w:r>
            <w:r w:rsidRPr="004E3925">
              <w:rPr>
                <w:sz w:val="28"/>
                <w:szCs w:val="28"/>
              </w:rPr>
              <w:t xml:space="preserve"> </w:t>
            </w:r>
            <w:r w:rsidRPr="004E3925">
              <w:rPr>
                <w:sz w:val="28"/>
                <w:szCs w:val="28"/>
                <w:rtl/>
              </w:rPr>
              <w:t>تقع الكويت في الجزء الشمالي الغربي من الخليج العربي، وتعدّ ثالث أصغر دولة من دول الخليج</w:t>
            </w:r>
            <w:r w:rsidRPr="004E3925">
              <w:rPr>
                <w:sz w:val="28"/>
                <w:szCs w:val="28"/>
              </w:rPr>
              <w:t>.</w:t>
            </w:r>
          </w:p>
        </w:tc>
      </w:tr>
      <w:tr w:rsidR="004E3925" w:rsidRPr="004E3925" w:rsidTr="004E3925">
        <w:tc>
          <w:tcPr>
            <w:tcW w:w="766" w:type="pct"/>
            <w:vAlign w:val="center"/>
            <w:hideMark/>
          </w:tcPr>
          <w:p w:rsidR="004E3925" w:rsidRPr="004E3925" w:rsidRDefault="004E3925" w:rsidP="004E3925">
            <w:pPr>
              <w:bidi w:val="0"/>
              <w:jc w:val="right"/>
              <w:rPr>
                <w:sz w:val="28"/>
                <w:szCs w:val="28"/>
              </w:rPr>
            </w:pPr>
            <w:r w:rsidRPr="004E3925">
              <w:rPr>
                <w:rStyle w:val="a3"/>
                <w:sz w:val="28"/>
                <w:szCs w:val="28"/>
                <w:rtl/>
              </w:rPr>
              <w:t>الجملة الثانية</w:t>
            </w:r>
          </w:p>
        </w:tc>
        <w:tc>
          <w:tcPr>
            <w:tcW w:w="3562" w:type="pct"/>
            <w:vAlign w:val="center"/>
            <w:hideMark/>
          </w:tcPr>
          <w:p w:rsidR="004E3925" w:rsidRPr="004E3925" w:rsidRDefault="004E3925" w:rsidP="004E3925">
            <w:pPr>
              <w:numPr>
                <w:ilvl w:val="0"/>
                <w:numId w:val="6"/>
              </w:numPr>
              <w:bidi w:val="0"/>
              <w:spacing w:before="100" w:beforeAutospacing="1" w:after="100" w:afterAutospacing="1" w:line="240" w:lineRule="auto"/>
              <w:jc w:val="right"/>
              <w:rPr>
                <w:sz w:val="28"/>
                <w:szCs w:val="28"/>
              </w:rPr>
            </w:pPr>
            <w:r w:rsidRPr="004E3925">
              <w:rPr>
                <w:sz w:val="28"/>
                <w:szCs w:val="28"/>
              </w:rPr>
              <w:t>Kuwait is connected from the south with the Kingdom of Saudi Arabia, from the west and north with Iraq, and from the east with the Arabian Gulf</w:t>
            </w:r>
            <w:r w:rsidRPr="004E3925">
              <w:rPr>
                <w:sz w:val="28"/>
                <w:szCs w:val="28"/>
              </w:rPr>
              <w:br/>
            </w:r>
            <w:r w:rsidRPr="004E3925">
              <w:rPr>
                <w:rStyle w:val="a3"/>
                <w:sz w:val="28"/>
                <w:szCs w:val="28"/>
                <w:rtl/>
              </w:rPr>
              <w:t>الترجمة</w:t>
            </w:r>
            <w:r w:rsidRPr="004E3925">
              <w:rPr>
                <w:rStyle w:val="a3"/>
                <w:sz w:val="28"/>
                <w:szCs w:val="28"/>
              </w:rPr>
              <w:t>:</w:t>
            </w:r>
            <w:r w:rsidRPr="004E3925">
              <w:rPr>
                <w:sz w:val="28"/>
                <w:szCs w:val="28"/>
              </w:rPr>
              <w:t xml:space="preserve"> </w:t>
            </w:r>
            <w:r w:rsidRPr="004E3925">
              <w:rPr>
                <w:sz w:val="28"/>
                <w:szCs w:val="28"/>
                <w:rtl/>
              </w:rPr>
              <w:t>تتصل دولة الكويت من جهة الجنوب مع المملكة العربية السعودية، ومن الغرب والشمال مع العراق، ومن الشرق مع الخليج العربي</w:t>
            </w:r>
            <w:r w:rsidRPr="004E3925">
              <w:rPr>
                <w:sz w:val="28"/>
                <w:szCs w:val="28"/>
              </w:rPr>
              <w:t>.</w:t>
            </w:r>
          </w:p>
        </w:tc>
      </w:tr>
      <w:tr w:rsidR="004E3925" w:rsidRPr="004E3925" w:rsidTr="004E3925">
        <w:tc>
          <w:tcPr>
            <w:tcW w:w="766" w:type="pct"/>
            <w:vAlign w:val="center"/>
            <w:hideMark/>
          </w:tcPr>
          <w:p w:rsidR="004E3925" w:rsidRPr="004E3925" w:rsidRDefault="004E3925" w:rsidP="004E3925">
            <w:pPr>
              <w:bidi w:val="0"/>
              <w:jc w:val="right"/>
              <w:rPr>
                <w:sz w:val="28"/>
                <w:szCs w:val="28"/>
              </w:rPr>
            </w:pPr>
            <w:r w:rsidRPr="004E3925">
              <w:rPr>
                <w:rStyle w:val="a3"/>
                <w:sz w:val="28"/>
                <w:szCs w:val="28"/>
                <w:rtl/>
              </w:rPr>
              <w:t>الجملة الثالثة</w:t>
            </w:r>
          </w:p>
        </w:tc>
        <w:tc>
          <w:tcPr>
            <w:tcW w:w="3562" w:type="pct"/>
            <w:vAlign w:val="center"/>
            <w:hideMark/>
          </w:tcPr>
          <w:p w:rsidR="004E3925" w:rsidRPr="004E3925" w:rsidRDefault="004E3925" w:rsidP="004E3925">
            <w:pPr>
              <w:numPr>
                <w:ilvl w:val="0"/>
                <w:numId w:val="7"/>
              </w:numPr>
              <w:bidi w:val="0"/>
              <w:spacing w:before="100" w:beforeAutospacing="1" w:after="100" w:afterAutospacing="1" w:line="240" w:lineRule="auto"/>
              <w:jc w:val="right"/>
              <w:rPr>
                <w:sz w:val="28"/>
                <w:szCs w:val="28"/>
              </w:rPr>
            </w:pPr>
            <w:r w:rsidRPr="004E3925">
              <w:rPr>
                <w:sz w:val="28"/>
                <w:szCs w:val="28"/>
              </w:rPr>
              <w:t>Kuwait enjoys a dry continental climate, due to its location in the desert region and the lack of rainfall</w:t>
            </w:r>
            <w:r w:rsidRPr="004E3925">
              <w:rPr>
                <w:sz w:val="28"/>
                <w:szCs w:val="28"/>
              </w:rPr>
              <w:br/>
            </w:r>
            <w:r w:rsidRPr="004E3925">
              <w:rPr>
                <w:rStyle w:val="a3"/>
                <w:sz w:val="28"/>
                <w:szCs w:val="28"/>
                <w:rtl/>
              </w:rPr>
              <w:t>الترجمة</w:t>
            </w:r>
            <w:r w:rsidRPr="004E3925">
              <w:rPr>
                <w:rStyle w:val="a3"/>
                <w:sz w:val="28"/>
                <w:szCs w:val="28"/>
              </w:rPr>
              <w:t>:</w:t>
            </w:r>
            <w:r w:rsidRPr="004E3925">
              <w:rPr>
                <w:sz w:val="28"/>
                <w:szCs w:val="28"/>
              </w:rPr>
              <w:t xml:space="preserve"> </w:t>
            </w:r>
            <w:r w:rsidRPr="004E3925">
              <w:rPr>
                <w:sz w:val="28"/>
                <w:szCs w:val="28"/>
                <w:rtl/>
              </w:rPr>
              <w:t>تتمتع دولة الكويت بمناخ قاري جاف، وذلك لموقعها في الإقليم الصحراوي وقلة هطول الأمطار</w:t>
            </w:r>
            <w:r w:rsidRPr="004E3925">
              <w:rPr>
                <w:sz w:val="28"/>
                <w:szCs w:val="28"/>
              </w:rPr>
              <w:t>.</w:t>
            </w:r>
          </w:p>
        </w:tc>
      </w:tr>
      <w:tr w:rsidR="004E3925" w:rsidRPr="004E3925" w:rsidTr="004E3925">
        <w:tc>
          <w:tcPr>
            <w:tcW w:w="766" w:type="pct"/>
            <w:vAlign w:val="center"/>
            <w:hideMark/>
          </w:tcPr>
          <w:p w:rsidR="004E3925" w:rsidRPr="004E3925" w:rsidRDefault="004E3925" w:rsidP="004E3925">
            <w:pPr>
              <w:bidi w:val="0"/>
              <w:jc w:val="right"/>
              <w:rPr>
                <w:sz w:val="28"/>
                <w:szCs w:val="28"/>
              </w:rPr>
            </w:pPr>
            <w:r w:rsidRPr="004E3925">
              <w:rPr>
                <w:rStyle w:val="a3"/>
                <w:sz w:val="28"/>
                <w:szCs w:val="28"/>
                <w:rtl/>
              </w:rPr>
              <w:t>الجملة الرابعة</w:t>
            </w:r>
          </w:p>
        </w:tc>
        <w:tc>
          <w:tcPr>
            <w:tcW w:w="3562" w:type="pct"/>
            <w:vAlign w:val="center"/>
            <w:hideMark/>
          </w:tcPr>
          <w:p w:rsidR="004E3925" w:rsidRPr="004E3925" w:rsidRDefault="004E3925" w:rsidP="004E3925">
            <w:pPr>
              <w:numPr>
                <w:ilvl w:val="0"/>
                <w:numId w:val="8"/>
              </w:numPr>
              <w:bidi w:val="0"/>
              <w:spacing w:before="100" w:beforeAutospacing="1" w:after="100" w:afterAutospacing="1" w:line="240" w:lineRule="auto"/>
              <w:jc w:val="right"/>
              <w:rPr>
                <w:sz w:val="28"/>
                <w:szCs w:val="28"/>
              </w:rPr>
            </w:pPr>
            <w:r w:rsidRPr="004E3925">
              <w:rPr>
                <w:sz w:val="28"/>
                <w:szCs w:val="28"/>
              </w:rPr>
              <w:t>The original population of the State of Kuwait is about one and a half million people, while the number of expatriates reaches three million</w:t>
            </w:r>
            <w:r w:rsidRPr="004E3925">
              <w:rPr>
                <w:sz w:val="28"/>
                <w:szCs w:val="28"/>
              </w:rPr>
              <w:br/>
            </w:r>
            <w:r w:rsidRPr="004E3925">
              <w:rPr>
                <w:rStyle w:val="a3"/>
                <w:sz w:val="28"/>
                <w:szCs w:val="28"/>
                <w:rtl/>
              </w:rPr>
              <w:t>الترجمة</w:t>
            </w:r>
            <w:r w:rsidRPr="004E3925">
              <w:rPr>
                <w:rStyle w:val="a3"/>
                <w:sz w:val="28"/>
                <w:szCs w:val="28"/>
              </w:rPr>
              <w:t>:</w:t>
            </w:r>
            <w:r w:rsidRPr="004E3925">
              <w:rPr>
                <w:sz w:val="28"/>
                <w:szCs w:val="28"/>
              </w:rPr>
              <w:t xml:space="preserve"> </w:t>
            </w:r>
            <w:r w:rsidRPr="004E3925">
              <w:rPr>
                <w:sz w:val="28"/>
                <w:szCs w:val="28"/>
                <w:rtl/>
              </w:rPr>
              <w:t>يبلغ عدد سكان دولة الكويت الأصليين حوالي مليون ونصف نسمة، بينما عدد الوافدين يصل إلى ثلاثة ملايين نسمة</w:t>
            </w:r>
            <w:r w:rsidRPr="004E3925">
              <w:rPr>
                <w:sz w:val="28"/>
                <w:szCs w:val="28"/>
              </w:rPr>
              <w:t>.</w:t>
            </w:r>
          </w:p>
        </w:tc>
      </w:tr>
      <w:tr w:rsidR="004E3925" w:rsidRPr="004E3925" w:rsidTr="004E3925">
        <w:tc>
          <w:tcPr>
            <w:tcW w:w="766" w:type="pct"/>
            <w:vAlign w:val="center"/>
            <w:hideMark/>
          </w:tcPr>
          <w:p w:rsidR="004E3925" w:rsidRPr="004E3925" w:rsidRDefault="004E3925" w:rsidP="004E3925">
            <w:pPr>
              <w:bidi w:val="0"/>
              <w:jc w:val="right"/>
              <w:rPr>
                <w:sz w:val="28"/>
                <w:szCs w:val="28"/>
              </w:rPr>
            </w:pPr>
            <w:r w:rsidRPr="004E3925">
              <w:rPr>
                <w:rStyle w:val="a3"/>
                <w:sz w:val="28"/>
                <w:szCs w:val="28"/>
                <w:rtl/>
              </w:rPr>
              <w:t>الجملة الخامسة</w:t>
            </w:r>
          </w:p>
        </w:tc>
        <w:tc>
          <w:tcPr>
            <w:tcW w:w="3562" w:type="pct"/>
            <w:vAlign w:val="center"/>
            <w:hideMark/>
          </w:tcPr>
          <w:p w:rsidR="004E3925" w:rsidRPr="004E3925" w:rsidRDefault="004E3925" w:rsidP="004E3925">
            <w:pPr>
              <w:numPr>
                <w:ilvl w:val="0"/>
                <w:numId w:val="9"/>
              </w:numPr>
              <w:bidi w:val="0"/>
              <w:spacing w:before="100" w:beforeAutospacing="1" w:after="100" w:afterAutospacing="1" w:line="240" w:lineRule="auto"/>
              <w:jc w:val="right"/>
              <w:rPr>
                <w:sz w:val="28"/>
                <w:szCs w:val="28"/>
              </w:rPr>
            </w:pPr>
            <w:r w:rsidRPr="004E3925">
              <w:rPr>
                <w:sz w:val="28"/>
                <w:szCs w:val="28"/>
              </w:rPr>
              <w:t>Despite the small size of the State of Kuwait, it enjoys great economic strength due to the presence of huge oil fields and its efficiency in the pearl trade</w:t>
            </w:r>
            <w:r w:rsidRPr="004E3925">
              <w:rPr>
                <w:sz w:val="28"/>
                <w:szCs w:val="28"/>
              </w:rPr>
              <w:br/>
            </w:r>
            <w:r w:rsidRPr="004E3925">
              <w:rPr>
                <w:rStyle w:val="a3"/>
                <w:sz w:val="28"/>
                <w:szCs w:val="28"/>
                <w:rtl/>
              </w:rPr>
              <w:t>الترجمة</w:t>
            </w:r>
            <w:r w:rsidRPr="004E3925">
              <w:rPr>
                <w:rStyle w:val="a3"/>
                <w:sz w:val="28"/>
                <w:szCs w:val="28"/>
              </w:rPr>
              <w:t>:</w:t>
            </w:r>
            <w:r w:rsidRPr="004E3925">
              <w:rPr>
                <w:sz w:val="28"/>
                <w:szCs w:val="28"/>
              </w:rPr>
              <w:t xml:space="preserve"> </w:t>
            </w:r>
            <w:r w:rsidRPr="004E3925">
              <w:rPr>
                <w:sz w:val="28"/>
                <w:szCs w:val="28"/>
                <w:rtl/>
              </w:rPr>
              <w:t>على الرغم من صغر مساحة دولة الكويت إلّا أنّها تتمتع بقوة اقتصادية كبيرة لوجود حقول النفط الضخمة وكفاءتها بتجارة اللؤلؤ</w:t>
            </w:r>
            <w:r w:rsidRPr="004E3925">
              <w:rPr>
                <w:sz w:val="28"/>
                <w:szCs w:val="28"/>
              </w:rPr>
              <w:t>.</w:t>
            </w:r>
          </w:p>
        </w:tc>
      </w:tr>
    </w:tbl>
    <w:p w:rsidR="004E3925" w:rsidRPr="004E3925" w:rsidRDefault="004E3925" w:rsidP="004E3925">
      <w:pPr>
        <w:pStyle w:val="2"/>
        <w:jc w:val="right"/>
      </w:pPr>
      <w:r w:rsidRPr="004E3925">
        <w:rPr>
          <w:rStyle w:val="a3"/>
          <w:b/>
          <w:bCs/>
          <w:rtl/>
        </w:rPr>
        <w:lastRenderedPageBreak/>
        <w:t xml:space="preserve">خمس جمل عن الكويت </w:t>
      </w:r>
      <w:r w:rsidRPr="004E3925">
        <w:rPr>
          <w:rStyle w:val="a3"/>
          <w:rFonts w:hint="cs"/>
          <w:b/>
          <w:bCs/>
          <w:rtl/>
        </w:rPr>
        <w:t>بالإنجليزي</w:t>
      </w:r>
      <w:r w:rsidRPr="004E3925">
        <w:rPr>
          <w:rStyle w:val="a3"/>
          <w:b/>
          <w:bCs/>
          <w:rtl/>
        </w:rPr>
        <w:t xml:space="preserve"> </w:t>
      </w:r>
      <w:r w:rsidRPr="004E3925">
        <w:rPr>
          <w:rStyle w:val="a3"/>
          <w:rFonts w:hint="cs"/>
          <w:b/>
          <w:bCs/>
          <w:rtl/>
        </w:rPr>
        <w:t>للأطفال</w:t>
      </w:r>
    </w:p>
    <w:p w:rsidR="004E3925" w:rsidRPr="004E3925" w:rsidRDefault="004E3925" w:rsidP="004E3925">
      <w:pPr>
        <w:pStyle w:val="a4"/>
        <w:jc w:val="right"/>
        <w:rPr>
          <w:sz w:val="28"/>
          <w:szCs w:val="28"/>
        </w:rPr>
      </w:pPr>
      <w:r w:rsidRPr="004E3925">
        <w:rPr>
          <w:sz w:val="28"/>
          <w:szCs w:val="28"/>
          <w:rtl/>
        </w:rPr>
        <w:t>أيضًا يبحث الأطفال عن جمل مكتوبة عن دولة الكويت يمكن الاستفادة منها في تقديم معلومات عن الوطن باللغة الإنجليزية، ومن تلك الجمل عن الكويت بالإنجليزي للأطفال وفق التالي</w:t>
      </w:r>
      <w:r w:rsidRPr="004E3925">
        <w:rPr>
          <w:sz w:val="28"/>
          <w:szCs w:val="28"/>
        </w:rPr>
        <w:t>:</w:t>
      </w:r>
    </w:p>
    <w:tbl>
      <w:tblPr>
        <w:tblW w:w="4284" w:type="pct"/>
        <w:tblCellMar>
          <w:top w:w="15" w:type="dxa"/>
          <w:left w:w="15" w:type="dxa"/>
          <w:bottom w:w="15" w:type="dxa"/>
          <w:right w:w="15" w:type="dxa"/>
        </w:tblCellMar>
        <w:tblLook w:val="04A0" w:firstRow="1" w:lastRow="0" w:firstColumn="1" w:lastColumn="0" w:noHBand="0" w:noVBand="1"/>
      </w:tblPr>
      <w:tblGrid>
        <w:gridCol w:w="1308"/>
        <w:gridCol w:w="5834"/>
      </w:tblGrid>
      <w:tr w:rsidR="004E3925" w:rsidRPr="004E3925" w:rsidTr="004E3925">
        <w:tc>
          <w:tcPr>
            <w:tcW w:w="778" w:type="pct"/>
            <w:vAlign w:val="center"/>
            <w:hideMark/>
          </w:tcPr>
          <w:p w:rsidR="004E3925" w:rsidRPr="004E3925" w:rsidRDefault="004E3925" w:rsidP="004E3925">
            <w:pPr>
              <w:bidi w:val="0"/>
              <w:jc w:val="right"/>
              <w:rPr>
                <w:sz w:val="28"/>
                <w:szCs w:val="28"/>
              </w:rPr>
            </w:pPr>
            <w:r w:rsidRPr="004E3925">
              <w:rPr>
                <w:rStyle w:val="a3"/>
                <w:sz w:val="28"/>
                <w:szCs w:val="28"/>
                <w:rtl/>
              </w:rPr>
              <w:t>الجملة الأولى</w:t>
            </w:r>
          </w:p>
        </w:tc>
        <w:tc>
          <w:tcPr>
            <w:tcW w:w="3469" w:type="pct"/>
            <w:vAlign w:val="center"/>
            <w:hideMark/>
          </w:tcPr>
          <w:p w:rsidR="004E3925" w:rsidRPr="004E3925" w:rsidRDefault="004E3925" w:rsidP="004E3925">
            <w:pPr>
              <w:numPr>
                <w:ilvl w:val="0"/>
                <w:numId w:val="10"/>
              </w:numPr>
              <w:bidi w:val="0"/>
              <w:spacing w:before="100" w:beforeAutospacing="1" w:after="100" w:afterAutospacing="1" w:line="240" w:lineRule="auto"/>
              <w:jc w:val="right"/>
              <w:rPr>
                <w:sz w:val="28"/>
                <w:szCs w:val="28"/>
              </w:rPr>
            </w:pPr>
            <w:r w:rsidRPr="004E3925">
              <w:rPr>
                <w:sz w:val="28"/>
                <w:szCs w:val="28"/>
              </w:rPr>
              <w:t>The State of Kuwait is one of the Arab Gulf states, bordered to the south by the Kingdom of Saudi Arabia, to the north and west by Iraq, and to the east by the waters of the Arabian Gulf</w:t>
            </w:r>
            <w:r w:rsidRPr="004E3925">
              <w:rPr>
                <w:sz w:val="28"/>
                <w:szCs w:val="28"/>
              </w:rPr>
              <w:br/>
            </w:r>
            <w:r w:rsidRPr="004E3925">
              <w:rPr>
                <w:rStyle w:val="a3"/>
                <w:sz w:val="28"/>
                <w:szCs w:val="28"/>
                <w:rtl/>
              </w:rPr>
              <w:t>الترجمة</w:t>
            </w:r>
            <w:r w:rsidRPr="004E3925">
              <w:rPr>
                <w:rStyle w:val="a3"/>
                <w:sz w:val="28"/>
                <w:szCs w:val="28"/>
              </w:rPr>
              <w:t>:</w:t>
            </w:r>
            <w:r w:rsidRPr="004E3925">
              <w:rPr>
                <w:sz w:val="28"/>
                <w:szCs w:val="28"/>
              </w:rPr>
              <w:t xml:space="preserve"> </w:t>
            </w:r>
            <w:r w:rsidRPr="004E3925">
              <w:rPr>
                <w:sz w:val="28"/>
                <w:szCs w:val="28"/>
                <w:rtl/>
              </w:rPr>
              <w:t>دولة الكويت واحدة من دول الخليج العربي، يحدها من الجنوب المملكة السعودية، ومن الشمال والغرب العراق، ومن الشرق مياه الخليج العربي</w:t>
            </w:r>
            <w:r w:rsidRPr="004E3925">
              <w:rPr>
                <w:sz w:val="28"/>
                <w:szCs w:val="28"/>
              </w:rPr>
              <w:t>.</w:t>
            </w:r>
          </w:p>
        </w:tc>
      </w:tr>
      <w:tr w:rsidR="004E3925" w:rsidRPr="004E3925" w:rsidTr="004E3925">
        <w:tc>
          <w:tcPr>
            <w:tcW w:w="778" w:type="pct"/>
            <w:vAlign w:val="center"/>
            <w:hideMark/>
          </w:tcPr>
          <w:p w:rsidR="004E3925" w:rsidRPr="004E3925" w:rsidRDefault="004E3925" w:rsidP="004E3925">
            <w:pPr>
              <w:bidi w:val="0"/>
              <w:jc w:val="right"/>
              <w:rPr>
                <w:sz w:val="28"/>
                <w:szCs w:val="28"/>
              </w:rPr>
            </w:pPr>
            <w:r w:rsidRPr="004E3925">
              <w:rPr>
                <w:rStyle w:val="a3"/>
                <w:sz w:val="28"/>
                <w:szCs w:val="28"/>
                <w:rtl/>
              </w:rPr>
              <w:t>الجملة الثانية</w:t>
            </w:r>
          </w:p>
        </w:tc>
        <w:tc>
          <w:tcPr>
            <w:tcW w:w="3469" w:type="pct"/>
            <w:vAlign w:val="center"/>
            <w:hideMark/>
          </w:tcPr>
          <w:p w:rsidR="004E3925" w:rsidRPr="004E3925" w:rsidRDefault="004E3925" w:rsidP="004E3925">
            <w:pPr>
              <w:numPr>
                <w:ilvl w:val="0"/>
                <w:numId w:val="11"/>
              </w:numPr>
              <w:bidi w:val="0"/>
              <w:spacing w:before="100" w:beforeAutospacing="1" w:after="100" w:afterAutospacing="1" w:line="240" w:lineRule="auto"/>
              <w:jc w:val="right"/>
              <w:rPr>
                <w:sz w:val="28"/>
                <w:szCs w:val="28"/>
              </w:rPr>
            </w:pPr>
            <w:r w:rsidRPr="004E3925">
              <w:rPr>
                <w:sz w:val="28"/>
                <w:szCs w:val="28"/>
              </w:rPr>
              <w:t>In ancient times, the inhabitants of Kuwait practiced pearl diving, and the maritime trade between the Arabian Peninsula and India</w:t>
            </w:r>
            <w:r w:rsidRPr="004E3925">
              <w:rPr>
                <w:sz w:val="28"/>
                <w:szCs w:val="28"/>
              </w:rPr>
              <w:br/>
            </w:r>
            <w:r w:rsidRPr="004E3925">
              <w:rPr>
                <w:rStyle w:val="a3"/>
                <w:sz w:val="28"/>
                <w:szCs w:val="28"/>
                <w:rtl/>
              </w:rPr>
              <w:t>الترجمة</w:t>
            </w:r>
            <w:r w:rsidRPr="004E3925">
              <w:rPr>
                <w:rStyle w:val="a3"/>
                <w:sz w:val="28"/>
                <w:szCs w:val="28"/>
              </w:rPr>
              <w:t>:</w:t>
            </w:r>
            <w:r w:rsidRPr="004E3925">
              <w:rPr>
                <w:sz w:val="28"/>
                <w:szCs w:val="28"/>
              </w:rPr>
              <w:t xml:space="preserve"> </w:t>
            </w:r>
            <w:r w:rsidRPr="004E3925">
              <w:rPr>
                <w:sz w:val="28"/>
                <w:szCs w:val="28"/>
                <w:rtl/>
              </w:rPr>
              <w:t>امتهن سكان الكويت قديمًا بالغوص على اللؤلؤ، والتجارة البحرية بين شبه الجزيرة العربية والهند</w:t>
            </w:r>
            <w:r w:rsidRPr="004E3925">
              <w:rPr>
                <w:sz w:val="28"/>
                <w:szCs w:val="28"/>
              </w:rPr>
              <w:t>.</w:t>
            </w:r>
          </w:p>
        </w:tc>
      </w:tr>
      <w:tr w:rsidR="004E3925" w:rsidRPr="004E3925" w:rsidTr="004E3925">
        <w:tc>
          <w:tcPr>
            <w:tcW w:w="778" w:type="pct"/>
            <w:vAlign w:val="center"/>
            <w:hideMark/>
          </w:tcPr>
          <w:p w:rsidR="004E3925" w:rsidRPr="004E3925" w:rsidRDefault="004E3925" w:rsidP="004E3925">
            <w:pPr>
              <w:bidi w:val="0"/>
              <w:jc w:val="right"/>
              <w:rPr>
                <w:sz w:val="28"/>
                <w:szCs w:val="28"/>
              </w:rPr>
            </w:pPr>
            <w:r w:rsidRPr="004E3925">
              <w:rPr>
                <w:rStyle w:val="a3"/>
                <w:sz w:val="28"/>
                <w:szCs w:val="28"/>
                <w:rtl/>
              </w:rPr>
              <w:t>الجملة الثالثة</w:t>
            </w:r>
          </w:p>
        </w:tc>
        <w:tc>
          <w:tcPr>
            <w:tcW w:w="3469" w:type="pct"/>
            <w:vAlign w:val="center"/>
            <w:hideMark/>
          </w:tcPr>
          <w:p w:rsidR="004E3925" w:rsidRPr="004E3925" w:rsidRDefault="004E3925" w:rsidP="004E3925">
            <w:pPr>
              <w:numPr>
                <w:ilvl w:val="0"/>
                <w:numId w:val="12"/>
              </w:numPr>
              <w:bidi w:val="0"/>
              <w:spacing w:before="100" w:beforeAutospacing="1" w:after="100" w:afterAutospacing="1" w:line="240" w:lineRule="auto"/>
              <w:jc w:val="right"/>
              <w:rPr>
                <w:sz w:val="28"/>
                <w:szCs w:val="28"/>
              </w:rPr>
            </w:pPr>
            <w:r w:rsidRPr="004E3925">
              <w:rPr>
                <w:sz w:val="28"/>
                <w:szCs w:val="28"/>
              </w:rPr>
              <w:t>Kuwait is characterized by the presence of many different types of birds, in addition to unique types of marine creatures</w:t>
            </w:r>
            <w:r w:rsidRPr="004E3925">
              <w:rPr>
                <w:sz w:val="28"/>
                <w:szCs w:val="28"/>
              </w:rPr>
              <w:br/>
            </w:r>
            <w:r w:rsidRPr="004E3925">
              <w:rPr>
                <w:rStyle w:val="a3"/>
                <w:sz w:val="28"/>
                <w:szCs w:val="28"/>
                <w:rtl/>
              </w:rPr>
              <w:t>الترجمة</w:t>
            </w:r>
            <w:r w:rsidRPr="004E3925">
              <w:rPr>
                <w:rStyle w:val="a3"/>
                <w:sz w:val="28"/>
                <w:szCs w:val="28"/>
              </w:rPr>
              <w:t>:</w:t>
            </w:r>
            <w:r w:rsidRPr="004E3925">
              <w:rPr>
                <w:sz w:val="28"/>
                <w:szCs w:val="28"/>
              </w:rPr>
              <w:t xml:space="preserve"> </w:t>
            </w:r>
            <w:r w:rsidRPr="004E3925">
              <w:rPr>
                <w:sz w:val="28"/>
                <w:szCs w:val="28"/>
                <w:rtl/>
              </w:rPr>
              <w:t>تتميز الكويت بوجود الكثير من أنواع الطيور المختلفة، بالإضافة إلى أنواع فريدة من الكائنات البحرية</w:t>
            </w:r>
            <w:r w:rsidRPr="004E3925">
              <w:rPr>
                <w:sz w:val="28"/>
                <w:szCs w:val="28"/>
              </w:rPr>
              <w:t>.</w:t>
            </w:r>
          </w:p>
        </w:tc>
      </w:tr>
      <w:tr w:rsidR="004E3925" w:rsidRPr="004E3925" w:rsidTr="004E3925">
        <w:tc>
          <w:tcPr>
            <w:tcW w:w="778" w:type="pct"/>
            <w:vAlign w:val="center"/>
            <w:hideMark/>
          </w:tcPr>
          <w:p w:rsidR="004E3925" w:rsidRPr="004E3925" w:rsidRDefault="004E3925" w:rsidP="004E3925">
            <w:pPr>
              <w:bidi w:val="0"/>
              <w:jc w:val="right"/>
              <w:rPr>
                <w:sz w:val="28"/>
                <w:szCs w:val="28"/>
              </w:rPr>
            </w:pPr>
            <w:r w:rsidRPr="004E3925">
              <w:rPr>
                <w:rStyle w:val="a3"/>
                <w:sz w:val="28"/>
                <w:szCs w:val="28"/>
                <w:rtl/>
              </w:rPr>
              <w:t>الجملة الرابعة</w:t>
            </w:r>
          </w:p>
        </w:tc>
        <w:tc>
          <w:tcPr>
            <w:tcW w:w="3469" w:type="pct"/>
            <w:vAlign w:val="center"/>
            <w:hideMark/>
          </w:tcPr>
          <w:p w:rsidR="004E3925" w:rsidRPr="004E3925" w:rsidRDefault="004E3925" w:rsidP="004E3925">
            <w:pPr>
              <w:numPr>
                <w:ilvl w:val="0"/>
                <w:numId w:val="13"/>
              </w:numPr>
              <w:bidi w:val="0"/>
              <w:spacing w:before="100" w:beforeAutospacing="1" w:after="100" w:afterAutospacing="1" w:line="240" w:lineRule="auto"/>
              <w:jc w:val="right"/>
              <w:rPr>
                <w:sz w:val="28"/>
                <w:szCs w:val="28"/>
              </w:rPr>
            </w:pPr>
            <w:r w:rsidRPr="004E3925">
              <w:rPr>
                <w:sz w:val="28"/>
                <w:szCs w:val="28"/>
              </w:rPr>
              <w:t>Kuwait has been ruled by the Al-Sabah family since 1756 AD, where the system of government is a constitutional monarchy</w:t>
            </w:r>
            <w:r w:rsidRPr="004E3925">
              <w:rPr>
                <w:sz w:val="28"/>
                <w:szCs w:val="28"/>
              </w:rPr>
              <w:br/>
            </w:r>
            <w:r w:rsidRPr="004E3925">
              <w:rPr>
                <w:rStyle w:val="a3"/>
                <w:sz w:val="28"/>
                <w:szCs w:val="28"/>
                <w:rtl/>
              </w:rPr>
              <w:t>الترجمة</w:t>
            </w:r>
            <w:r w:rsidRPr="004E3925">
              <w:rPr>
                <w:rStyle w:val="a3"/>
                <w:sz w:val="28"/>
                <w:szCs w:val="28"/>
              </w:rPr>
              <w:t>:</w:t>
            </w:r>
            <w:r w:rsidRPr="004E3925">
              <w:rPr>
                <w:sz w:val="28"/>
                <w:szCs w:val="28"/>
              </w:rPr>
              <w:t xml:space="preserve"> </w:t>
            </w:r>
            <w:r w:rsidRPr="004E3925">
              <w:rPr>
                <w:sz w:val="28"/>
                <w:szCs w:val="28"/>
                <w:rtl/>
              </w:rPr>
              <w:t>يحكم الكويت أسرة آل الصباح منذ عام 1756 ميلادي، حيثُ أن نظام الحكم فيها ملكي دستوري</w:t>
            </w:r>
            <w:r w:rsidRPr="004E3925">
              <w:rPr>
                <w:sz w:val="28"/>
                <w:szCs w:val="28"/>
              </w:rPr>
              <w:t>.</w:t>
            </w:r>
          </w:p>
        </w:tc>
      </w:tr>
      <w:tr w:rsidR="004E3925" w:rsidRPr="004E3925" w:rsidTr="004E3925">
        <w:tc>
          <w:tcPr>
            <w:tcW w:w="778" w:type="pct"/>
            <w:vAlign w:val="center"/>
            <w:hideMark/>
          </w:tcPr>
          <w:p w:rsidR="004E3925" w:rsidRPr="004E3925" w:rsidRDefault="004E3925" w:rsidP="004E3925">
            <w:pPr>
              <w:bidi w:val="0"/>
              <w:jc w:val="right"/>
              <w:rPr>
                <w:sz w:val="28"/>
                <w:szCs w:val="28"/>
              </w:rPr>
            </w:pPr>
            <w:r w:rsidRPr="004E3925">
              <w:rPr>
                <w:rStyle w:val="a3"/>
                <w:sz w:val="28"/>
                <w:szCs w:val="28"/>
                <w:rtl/>
              </w:rPr>
              <w:t>الجملة الخامسة</w:t>
            </w:r>
          </w:p>
        </w:tc>
        <w:tc>
          <w:tcPr>
            <w:tcW w:w="3469" w:type="pct"/>
            <w:vAlign w:val="center"/>
            <w:hideMark/>
          </w:tcPr>
          <w:p w:rsidR="004E3925" w:rsidRPr="004E3925" w:rsidRDefault="004E3925" w:rsidP="004E3925">
            <w:pPr>
              <w:numPr>
                <w:ilvl w:val="0"/>
                <w:numId w:val="14"/>
              </w:numPr>
              <w:bidi w:val="0"/>
              <w:spacing w:before="100" w:beforeAutospacing="1" w:after="100" w:afterAutospacing="1" w:line="240" w:lineRule="auto"/>
              <w:jc w:val="right"/>
              <w:rPr>
                <w:sz w:val="28"/>
                <w:szCs w:val="28"/>
              </w:rPr>
            </w:pPr>
            <w:r w:rsidRPr="004E3925">
              <w:rPr>
                <w:sz w:val="28"/>
                <w:szCs w:val="28"/>
              </w:rPr>
              <w:t>One of the most prominent tourist attractions in the State of Kuwait is the presence of the Kuwait Towers on the coast of the Arabian Gulf</w:t>
            </w:r>
            <w:r w:rsidRPr="004E3925">
              <w:rPr>
                <w:sz w:val="28"/>
                <w:szCs w:val="28"/>
              </w:rPr>
              <w:br/>
            </w:r>
            <w:r w:rsidRPr="004E3925">
              <w:rPr>
                <w:rStyle w:val="a3"/>
                <w:sz w:val="28"/>
                <w:szCs w:val="28"/>
                <w:rtl/>
              </w:rPr>
              <w:t>الترجمة</w:t>
            </w:r>
            <w:r w:rsidRPr="004E3925">
              <w:rPr>
                <w:rStyle w:val="a3"/>
                <w:sz w:val="28"/>
                <w:szCs w:val="28"/>
              </w:rPr>
              <w:t>:</w:t>
            </w:r>
            <w:r w:rsidRPr="004E3925">
              <w:rPr>
                <w:sz w:val="28"/>
                <w:szCs w:val="28"/>
              </w:rPr>
              <w:t xml:space="preserve"> </w:t>
            </w:r>
            <w:r w:rsidRPr="004E3925">
              <w:rPr>
                <w:sz w:val="28"/>
                <w:szCs w:val="28"/>
                <w:rtl/>
              </w:rPr>
              <w:t>من أبرز معالم دولة الكويت السياحية وجود أبراج الكويت على ساحل الخليج العربي</w:t>
            </w:r>
            <w:r w:rsidRPr="004E3925">
              <w:rPr>
                <w:sz w:val="28"/>
                <w:szCs w:val="28"/>
              </w:rPr>
              <w:t>.</w:t>
            </w:r>
          </w:p>
        </w:tc>
      </w:tr>
    </w:tbl>
    <w:p w:rsidR="004E3925" w:rsidRPr="004E3925" w:rsidRDefault="004E3925" w:rsidP="004E3925">
      <w:pPr>
        <w:pStyle w:val="2"/>
        <w:jc w:val="right"/>
      </w:pPr>
      <w:r w:rsidRPr="004E3925">
        <w:rPr>
          <w:rtl/>
        </w:rPr>
        <w:lastRenderedPageBreak/>
        <w:t xml:space="preserve">خمس جمل عن الكويت قديما </w:t>
      </w:r>
      <w:r w:rsidRPr="004E3925">
        <w:rPr>
          <w:rFonts w:hint="cs"/>
          <w:rtl/>
        </w:rPr>
        <w:t>بالإنجليزي</w:t>
      </w:r>
    </w:p>
    <w:p w:rsidR="004E3925" w:rsidRPr="004E3925" w:rsidRDefault="004E3925" w:rsidP="004E3925">
      <w:pPr>
        <w:pStyle w:val="a4"/>
        <w:jc w:val="right"/>
        <w:rPr>
          <w:sz w:val="28"/>
          <w:szCs w:val="28"/>
        </w:rPr>
      </w:pPr>
      <w:r w:rsidRPr="004E3925">
        <w:rPr>
          <w:sz w:val="28"/>
          <w:szCs w:val="28"/>
          <w:rtl/>
        </w:rPr>
        <w:t>هناك العديد من المعلومات التاريخية القديمة والتي تخص دولة الكويت، ويمكن للطالب الاطلاع عليها باللغة الإنجليزية ضمن الجدول التالي</w:t>
      </w:r>
      <w:r w:rsidRPr="004E3925">
        <w:rPr>
          <w:sz w:val="28"/>
          <w:szCs w:val="28"/>
        </w:rPr>
        <w:t>:</w:t>
      </w:r>
      <w:r w:rsidRPr="004E3925">
        <w:rPr>
          <w:sz w:val="28"/>
          <w:szCs w:val="28"/>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4168"/>
        <w:gridCol w:w="4168"/>
      </w:tblGrid>
      <w:tr w:rsidR="004E3925" w:rsidRPr="004E3925" w:rsidTr="004E3925">
        <w:trPr>
          <w:trHeight w:val="360"/>
        </w:trPr>
        <w:tc>
          <w:tcPr>
            <w:tcW w:w="2500" w:type="pct"/>
            <w:vAlign w:val="center"/>
            <w:hideMark/>
          </w:tcPr>
          <w:p w:rsidR="004E3925" w:rsidRPr="004E3925" w:rsidRDefault="004E3925" w:rsidP="004E3925">
            <w:pPr>
              <w:bidi w:val="0"/>
              <w:jc w:val="right"/>
              <w:rPr>
                <w:sz w:val="28"/>
                <w:szCs w:val="28"/>
              </w:rPr>
            </w:pPr>
            <w:r w:rsidRPr="004E3925">
              <w:rPr>
                <w:rStyle w:val="a3"/>
                <w:sz w:val="28"/>
                <w:szCs w:val="28"/>
                <w:rtl/>
              </w:rPr>
              <w:t xml:space="preserve">جمل عن الكويت قديما </w:t>
            </w:r>
            <w:proofErr w:type="spellStart"/>
            <w:r w:rsidRPr="004E3925">
              <w:rPr>
                <w:rStyle w:val="a3"/>
                <w:sz w:val="28"/>
                <w:szCs w:val="28"/>
                <w:rtl/>
              </w:rPr>
              <w:t>بالانجليزي</w:t>
            </w:r>
            <w:proofErr w:type="spellEnd"/>
          </w:p>
        </w:tc>
        <w:tc>
          <w:tcPr>
            <w:tcW w:w="2500" w:type="pct"/>
            <w:vAlign w:val="center"/>
            <w:hideMark/>
          </w:tcPr>
          <w:p w:rsidR="004E3925" w:rsidRPr="004E3925" w:rsidRDefault="004E3925" w:rsidP="004E3925">
            <w:pPr>
              <w:bidi w:val="0"/>
              <w:jc w:val="right"/>
              <w:rPr>
                <w:sz w:val="28"/>
                <w:szCs w:val="28"/>
              </w:rPr>
            </w:pPr>
            <w:r w:rsidRPr="004E3925">
              <w:rPr>
                <w:rStyle w:val="a3"/>
                <w:sz w:val="28"/>
                <w:szCs w:val="28"/>
                <w:rtl/>
              </w:rPr>
              <w:t>الترجمة</w:t>
            </w:r>
          </w:p>
        </w:tc>
      </w:tr>
      <w:tr w:rsidR="004E3925" w:rsidRPr="004E3925" w:rsidTr="004E3925">
        <w:trPr>
          <w:trHeight w:val="1560"/>
        </w:trPr>
        <w:tc>
          <w:tcPr>
            <w:tcW w:w="2500" w:type="pct"/>
            <w:vAlign w:val="center"/>
            <w:hideMark/>
          </w:tcPr>
          <w:p w:rsidR="004E3925" w:rsidRPr="004E3925" w:rsidRDefault="004E3925" w:rsidP="004E3925">
            <w:pPr>
              <w:numPr>
                <w:ilvl w:val="0"/>
                <w:numId w:val="15"/>
              </w:numPr>
              <w:bidi w:val="0"/>
              <w:spacing w:before="100" w:beforeAutospacing="1" w:after="100" w:afterAutospacing="1" w:line="240" w:lineRule="auto"/>
              <w:jc w:val="right"/>
              <w:rPr>
                <w:sz w:val="28"/>
                <w:szCs w:val="28"/>
              </w:rPr>
            </w:pPr>
            <w:r w:rsidRPr="004E3925">
              <w:rPr>
                <w:sz w:val="28"/>
                <w:szCs w:val="28"/>
              </w:rPr>
              <w:t>The city of Kuwait was known in the past as "Al-</w:t>
            </w:r>
            <w:proofErr w:type="spellStart"/>
            <w:r w:rsidRPr="004E3925">
              <w:rPr>
                <w:sz w:val="28"/>
                <w:szCs w:val="28"/>
              </w:rPr>
              <w:t>Qurain</w:t>
            </w:r>
            <w:proofErr w:type="spellEnd"/>
            <w:r w:rsidRPr="004E3925">
              <w:rPr>
                <w:sz w:val="28"/>
                <w:szCs w:val="28"/>
              </w:rPr>
              <w:t xml:space="preserve">", then it was called "Kuwait", a diminutive of </w:t>
            </w:r>
            <w:proofErr w:type="spellStart"/>
            <w:r w:rsidRPr="004E3925">
              <w:rPr>
                <w:sz w:val="28"/>
                <w:szCs w:val="28"/>
              </w:rPr>
              <w:t>Kut</w:t>
            </w:r>
            <w:proofErr w:type="spellEnd"/>
            <w:r w:rsidRPr="004E3925">
              <w:rPr>
                <w:sz w:val="28"/>
                <w:szCs w:val="28"/>
              </w:rPr>
              <w:t>, which means castle or fortress</w:t>
            </w:r>
          </w:p>
        </w:tc>
        <w:tc>
          <w:tcPr>
            <w:tcW w:w="2500" w:type="pct"/>
            <w:vAlign w:val="center"/>
            <w:hideMark/>
          </w:tcPr>
          <w:p w:rsidR="004E3925" w:rsidRPr="004E3925" w:rsidRDefault="004E3925" w:rsidP="004E3925">
            <w:pPr>
              <w:numPr>
                <w:ilvl w:val="0"/>
                <w:numId w:val="16"/>
              </w:numPr>
              <w:bidi w:val="0"/>
              <w:spacing w:before="100" w:beforeAutospacing="1" w:after="100" w:afterAutospacing="1" w:line="240" w:lineRule="auto"/>
              <w:jc w:val="right"/>
              <w:rPr>
                <w:sz w:val="28"/>
                <w:szCs w:val="28"/>
              </w:rPr>
            </w:pPr>
            <w:r w:rsidRPr="004E3925">
              <w:rPr>
                <w:sz w:val="28"/>
                <w:szCs w:val="28"/>
                <w:rtl/>
              </w:rPr>
              <w:t>كانت تعرف مدينة الكويت قديما باسم "االقرين" ثم اطلق عليها اسم "الكويت" تصغيرًا للكوت ويعني القلعة أو الحصن</w:t>
            </w:r>
            <w:r w:rsidRPr="004E3925">
              <w:rPr>
                <w:sz w:val="28"/>
                <w:szCs w:val="28"/>
              </w:rPr>
              <w:t>.</w:t>
            </w:r>
          </w:p>
        </w:tc>
      </w:tr>
      <w:tr w:rsidR="004E3925" w:rsidRPr="004E3925" w:rsidTr="004E3925">
        <w:trPr>
          <w:trHeight w:val="840"/>
        </w:trPr>
        <w:tc>
          <w:tcPr>
            <w:tcW w:w="2500" w:type="pct"/>
            <w:vAlign w:val="center"/>
            <w:hideMark/>
          </w:tcPr>
          <w:p w:rsidR="004E3925" w:rsidRPr="004E3925" w:rsidRDefault="004E3925" w:rsidP="004E3925">
            <w:pPr>
              <w:numPr>
                <w:ilvl w:val="0"/>
                <w:numId w:val="17"/>
              </w:numPr>
              <w:bidi w:val="0"/>
              <w:spacing w:before="100" w:beforeAutospacing="1" w:after="100" w:afterAutospacing="1" w:line="240" w:lineRule="auto"/>
              <w:jc w:val="right"/>
              <w:rPr>
                <w:sz w:val="28"/>
                <w:szCs w:val="28"/>
              </w:rPr>
            </w:pPr>
            <w:r w:rsidRPr="004E3925">
              <w:rPr>
                <w:sz w:val="28"/>
                <w:szCs w:val="28"/>
              </w:rPr>
              <w:t>In the third century BC, Kuwait appeared for the first time in history, and that was during the era of the Greeks</w:t>
            </w:r>
          </w:p>
        </w:tc>
        <w:tc>
          <w:tcPr>
            <w:tcW w:w="2500" w:type="pct"/>
            <w:vAlign w:val="center"/>
            <w:hideMark/>
          </w:tcPr>
          <w:p w:rsidR="004E3925" w:rsidRPr="004E3925" w:rsidRDefault="004E3925" w:rsidP="004E3925">
            <w:pPr>
              <w:numPr>
                <w:ilvl w:val="0"/>
                <w:numId w:val="18"/>
              </w:numPr>
              <w:bidi w:val="0"/>
              <w:spacing w:before="100" w:beforeAutospacing="1" w:after="100" w:afterAutospacing="1" w:line="240" w:lineRule="auto"/>
              <w:jc w:val="right"/>
              <w:rPr>
                <w:sz w:val="28"/>
                <w:szCs w:val="28"/>
              </w:rPr>
            </w:pPr>
            <w:r w:rsidRPr="004E3925">
              <w:rPr>
                <w:sz w:val="28"/>
                <w:szCs w:val="28"/>
                <w:rtl/>
              </w:rPr>
              <w:t>في القرن الثالث قبل الميلاد ظهرت الكويت لأول مرة في التاريخ، وكان ذلك في عهد اليونانيين</w:t>
            </w:r>
            <w:r w:rsidRPr="004E3925">
              <w:rPr>
                <w:sz w:val="28"/>
                <w:szCs w:val="28"/>
              </w:rPr>
              <w:t>.</w:t>
            </w:r>
          </w:p>
        </w:tc>
      </w:tr>
      <w:tr w:rsidR="004E3925" w:rsidRPr="004E3925" w:rsidTr="004E3925">
        <w:trPr>
          <w:trHeight w:val="840"/>
        </w:trPr>
        <w:tc>
          <w:tcPr>
            <w:tcW w:w="2500" w:type="pct"/>
            <w:vAlign w:val="center"/>
            <w:hideMark/>
          </w:tcPr>
          <w:p w:rsidR="004E3925" w:rsidRPr="004E3925" w:rsidRDefault="004E3925" w:rsidP="004E3925">
            <w:pPr>
              <w:numPr>
                <w:ilvl w:val="0"/>
                <w:numId w:val="19"/>
              </w:numPr>
              <w:bidi w:val="0"/>
              <w:spacing w:before="100" w:beforeAutospacing="1" w:after="100" w:afterAutospacing="1" w:line="240" w:lineRule="auto"/>
              <w:jc w:val="right"/>
              <w:rPr>
                <w:sz w:val="28"/>
                <w:szCs w:val="28"/>
              </w:rPr>
            </w:pPr>
            <w:r w:rsidRPr="004E3925">
              <w:rPr>
                <w:sz w:val="28"/>
                <w:szCs w:val="28"/>
              </w:rPr>
              <w:t xml:space="preserve">In the year 12 A.H., the land of </w:t>
            </w:r>
            <w:proofErr w:type="spellStart"/>
            <w:r w:rsidRPr="004E3925">
              <w:rPr>
                <w:sz w:val="28"/>
                <w:szCs w:val="28"/>
              </w:rPr>
              <w:t>Kazma</w:t>
            </w:r>
            <w:proofErr w:type="spellEnd"/>
            <w:r w:rsidRPr="004E3925">
              <w:rPr>
                <w:sz w:val="28"/>
                <w:szCs w:val="28"/>
              </w:rPr>
              <w:t xml:space="preserve"> in the </w:t>
            </w:r>
            <w:proofErr w:type="spellStart"/>
            <w:r w:rsidRPr="004E3925">
              <w:rPr>
                <w:sz w:val="28"/>
                <w:szCs w:val="28"/>
              </w:rPr>
              <w:t>Jahra</w:t>
            </w:r>
            <w:proofErr w:type="spellEnd"/>
            <w:r w:rsidRPr="004E3925">
              <w:rPr>
                <w:sz w:val="28"/>
                <w:szCs w:val="28"/>
              </w:rPr>
              <w:t xml:space="preserve"> governorate witnessed the Battle of That Al </w:t>
            </w:r>
            <w:proofErr w:type="spellStart"/>
            <w:r w:rsidRPr="004E3925">
              <w:rPr>
                <w:sz w:val="28"/>
                <w:szCs w:val="28"/>
              </w:rPr>
              <w:t>Silasil</w:t>
            </w:r>
            <w:proofErr w:type="spellEnd"/>
            <w:r w:rsidRPr="004E3925">
              <w:rPr>
                <w:sz w:val="28"/>
                <w:szCs w:val="28"/>
              </w:rPr>
              <w:t>, one of the battles of the Islamic conquest</w:t>
            </w:r>
          </w:p>
        </w:tc>
        <w:tc>
          <w:tcPr>
            <w:tcW w:w="2500" w:type="pct"/>
            <w:vAlign w:val="center"/>
            <w:hideMark/>
          </w:tcPr>
          <w:p w:rsidR="004E3925" w:rsidRPr="004E3925" w:rsidRDefault="004E3925" w:rsidP="004E3925">
            <w:pPr>
              <w:numPr>
                <w:ilvl w:val="0"/>
                <w:numId w:val="20"/>
              </w:numPr>
              <w:bidi w:val="0"/>
              <w:spacing w:before="100" w:beforeAutospacing="1" w:after="100" w:afterAutospacing="1" w:line="240" w:lineRule="auto"/>
              <w:jc w:val="right"/>
              <w:rPr>
                <w:sz w:val="28"/>
                <w:szCs w:val="28"/>
              </w:rPr>
            </w:pPr>
            <w:r w:rsidRPr="004E3925">
              <w:rPr>
                <w:sz w:val="28"/>
                <w:szCs w:val="28"/>
                <w:rtl/>
              </w:rPr>
              <w:t>في عام 12 للهجرة شهدت أرض كاظمة في محافظة الجهراء معركة ذات السلاسل، وهي إحدى معارك الفتح الإسلامي</w:t>
            </w:r>
            <w:r w:rsidRPr="004E3925">
              <w:rPr>
                <w:sz w:val="28"/>
                <w:szCs w:val="28"/>
              </w:rPr>
              <w:t>.</w:t>
            </w:r>
          </w:p>
        </w:tc>
      </w:tr>
      <w:tr w:rsidR="004E3925" w:rsidRPr="004E3925" w:rsidTr="004E3925">
        <w:trPr>
          <w:trHeight w:val="840"/>
        </w:trPr>
        <w:tc>
          <w:tcPr>
            <w:tcW w:w="2500" w:type="pct"/>
            <w:vAlign w:val="center"/>
            <w:hideMark/>
          </w:tcPr>
          <w:p w:rsidR="004E3925" w:rsidRPr="004E3925" w:rsidRDefault="004E3925" w:rsidP="004E3925">
            <w:pPr>
              <w:numPr>
                <w:ilvl w:val="0"/>
                <w:numId w:val="21"/>
              </w:numPr>
              <w:bidi w:val="0"/>
              <w:spacing w:before="100" w:beforeAutospacing="1" w:after="100" w:afterAutospacing="1" w:line="240" w:lineRule="auto"/>
              <w:jc w:val="right"/>
              <w:rPr>
                <w:sz w:val="28"/>
                <w:szCs w:val="28"/>
              </w:rPr>
            </w:pPr>
            <w:r w:rsidRPr="004E3925">
              <w:rPr>
                <w:sz w:val="28"/>
                <w:szCs w:val="28"/>
              </w:rPr>
              <w:t>The Battle of That al-</w:t>
            </w:r>
            <w:proofErr w:type="spellStart"/>
            <w:r w:rsidRPr="004E3925">
              <w:rPr>
                <w:sz w:val="28"/>
                <w:szCs w:val="28"/>
              </w:rPr>
              <w:t>Silsil</w:t>
            </w:r>
            <w:proofErr w:type="spellEnd"/>
            <w:r w:rsidRPr="004E3925">
              <w:rPr>
                <w:sz w:val="28"/>
                <w:szCs w:val="28"/>
              </w:rPr>
              <w:t xml:space="preserve"> took place on the land of Kuwait between the Muslims led by Khalid yin al-</w:t>
            </w:r>
            <w:proofErr w:type="spellStart"/>
            <w:r w:rsidRPr="004E3925">
              <w:rPr>
                <w:sz w:val="28"/>
                <w:szCs w:val="28"/>
              </w:rPr>
              <w:t>Walid</w:t>
            </w:r>
            <w:proofErr w:type="spellEnd"/>
            <w:r w:rsidRPr="004E3925">
              <w:rPr>
                <w:sz w:val="28"/>
                <w:szCs w:val="28"/>
              </w:rPr>
              <w:t xml:space="preserve"> and the </w:t>
            </w:r>
            <w:proofErr w:type="spellStart"/>
            <w:r w:rsidRPr="004E3925">
              <w:rPr>
                <w:sz w:val="28"/>
                <w:szCs w:val="28"/>
              </w:rPr>
              <w:t>Sassanids</w:t>
            </w:r>
            <w:proofErr w:type="spellEnd"/>
            <w:r w:rsidRPr="004E3925">
              <w:rPr>
                <w:sz w:val="28"/>
                <w:szCs w:val="28"/>
              </w:rPr>
              <w:t xml:space="preserve"> (Persians) led by Hormuz</w:t>
            </w:r>
          </w:p>
        </w:tc>
        <w:tc>
          <w:tcPr>
            <w:tcW w:w="2500" w:type="pct"/>
            <w:vAlign w:val="center"/>
            <w:hideMark/>
          </w:tcPr>
          <w:p w:rsidR="004E3925" w:rsidRPr="004E3925" w:rsidRDefault="004E3925" w:rsidP="004E3925">
            <w:pPr>
              <w:numPr>
                <w:ilvl w:val="0"/>
                <w:numId w:val="22"/>
              </w:numPr>
              <w:bidi w:val="0"/>
              <w:spacing w:before="100" w:beforeAutospacing="1" w:after="100" w:afterAutospacing="1" w:line="240" w:lineRule="auto"/>
              <w:jc w:val="right"/>
              <w:rPr>
                <w:sz w:val="28"/>
                <w:szCs w:val="28"/>
              </w:rPr>
            </w:pPr>
            <w:r w:rsidRPr="004E3925">
              <w:rPr>
                <w:sz w:val="28"/>
                <w:szCs w:val="28"/>
                <w:rtl/>
              </w:rPr>
              <w:t>جرت معركة ذات السلاسل على أرض الكويت بين المسلمين بقيادة خالد ين الوليد والساسانيين (الفرس) بقيادة هرمز</w:t>
            </w:r>
            <w:r w:rsidRPr="004E3925">
              <w:rPr>
                <w:sz w:val="28"/>
                <w:szCs w:val="28"/>
              </w:rPr>
              <w:t>.</w:t>
            </w:r>
          </w:p>
        </w:tc>
      </w:tr>
      <w:tr w:rsidR="004E3925" w:rsidRPr="004E3925" w:rsidTr="004E3925">
        <w:trPr>
          <w:trHeight w:val="840"/>
        </w:trPr>
        <w:tc>
          <w:tcPr>
            <w:tcW w:w="2500" w:type="pct"/>
            <w:vAlign w:val="center"/>
            <w:hideMark/>
          </w:tcPr>
          <w:p w:rsidR="004E3925" w:rsidRPr="004E3925" w:rsidRDefault="004E3925" w:rsidP="004E3925">
            <w:pPr>
              <w:numPr>
                <w:ilvl w:val="0"/>
                <w:numId w:val="23"/>
              </w:numPr>
              <w:bidi w:val="0"/>
              <w:spacing w:before="100" w:beforeAutospacing="1" w:after="100" w:afterAutospacing="1" w:line="240" w:lineRule="auto"/>
              <w:jc w:val="right"/>
              <w:rPr>
                <w:sz w:val="28"/>
                <w:szCs w:val="28"/>
              </w:rPr>
            </w:pPr>
            <w:r w:rsidRPr="004E3925">
              <w:rPr>
                <w:sz w:val="28"/>
                <w:szCs w:val="28"/>
              </w:rPr>
              <w:t>The currency that was previously circulated in Kuwait is the Indian rupee</w:t>
            </w:r>
          </w:p>
        </w:tc>
        <w:tc>
          <w:tcPr>
            <w:tcW w:w="2500" w:type="pct"/>
            <w:vAlign w:val="center"/>
            <w:hideMark/>
          </w:tcPr>
          <w:p w:rsidR="004E3925" w:rsidRPr="004E3925" w:rsidRDefault="004E3925" w:rsidP="004E3925">
            <w:pPr>
              <w:numPr>
                <w:ilvl w:val="0"/>
                <w:numId w:val="24"/>
              </w:numPr>
              <w:bidi w:val="0"/>
              <w:spacing w:before="100" w:beforeAutospacing="1" w:after="100" w:afterAutospacing="1" w:line="240" w:lineRule="auto"/>
              <w:jc w:val="right"/>
              <w:rPr>
                <w:sz w:val="28"/>
                <w:szCs w:val="28"/>
              </w:rPr>
            </w:pPr>
            <w:r w:rsidRPr="004E3925">
              <w:rPr>
                <w:sz w:val="28"/>
                <w:szCs w:val="28"/>
                <w:rtl/>
              </w:rPr>
              <w:t>العملة النقدية التي كانت متد</w:t>
            </w:r>
            <w:r>
              <w:rPr>
                <w:sz w:val="28"/>
                <w:szCs w:val="28"/>
                <w:rtl/>
              </w:rPr>
              <w:t>اولة قديمًا في الكويت هي الروبي</w:t>
            </w:r>
            <w:r>
              <w:rPr>
                <w:rFonts w:hint="cs"/>
                <w:sz w:val="28"/>
                <w:szCs w:val="28"/>
                <w:rtl/>
              </w:rPr>
              <w:t>ة</w:t>
            </w:r>
            <w:r w:rsidRPr="004E3925">
              <w:rPr>
                <w:sz w:val="28"/>
                <w:szCs w:val="28"/>
                <w:rtl/>
              </w:rPr>
              <w:t xml:space="preserve"> الهندية</w:t>
            </w:r>
            <w:r w:rsidRPr="004E3925">
              <w:rPr>
                <w:sz w:val="28"/>
                <w:szCs w:val="28"/>
              </w:rPr>
              <w:t>.</w:t>
            </w:r>
          </w:p>
        </w:tc>
      </w:tr>
    </w:tbl>
    <w:p w:rsidR="004E3925" w:rsidRPr="004E3925" w:rsidRDefault="004E3925" w:rsidP="004E3925">
      <w:pPr>
        <w:pStyle w:val="2"/>
        <w:jc w:val="right"/>
      </w:pPr>
      <w:r w:rsidRPr="004E3925">
        <w:rPr>
          <w:rtl/>
        </w:rPr>
        <w:t>موضوع انجليزي عن الكويت من 5 جمل للابتدائي</w:t>
      </w:r>
    </w:p>
    <w:p w:rsidR="004E3925" w:rsidRPr="004E3925" w:rsidRDefault="004E3925" w:rsidP="004E3925">
      <w:pPr>
        <w:pStyle w:val="a4"/>
        <w:jc w:val="right"/>
        <w:rPr>
          <w:sz w:val="28"/>
          <w:szCs w:val="28"/>
        </w:rPr>
      </w:pPr>
      <w:r w:rsidRPr="004E3925">
        <w:rPr>
          <w:sz w:val="28"/>
          <w:szCs w:val="28"/>
        </w:rPr>
        <w:t xml:space="preserve">Kuwait is located in the northwest region of the Arabian Peninsula, bordered to the east by the Arabian Gulf, to the west and north by Iraq, to the south by Saudi Arabia, and inhabited by the original inhabitants of the </w:t>
      </w:r>
      <w:r w:rsidRPr="004E3925">
        <w:rPr>
          <w:sz w:val="28"/>
          <w:szCs w:val="28"/>
        </w:rPr>
        <w:lastRenderedPageBreak/>
        <w:t>State of Kuwait and many expatriates and foreigners, as for the official language of Kuwait is the Arabic language, and the religion of Islam is a religion The vast majority of the population, and its most prominent tourist attractions are the Kuwait Towers on the coast of the Arabian Gulf</w:t>
      </w:r>
    </w:p>
    <w:p w:rsidR="004E3925" w:rsidRPr="004E3925" w:rsidRDefault="004E3925" w:rsidP="004E3925">
      <w:pPr>
        <w:pStyle w:val="3"/>
        <w:bidi w:val="0"/>
        <w:jc w:val="right"/>
        <w:rPr>
          <w:sz w:val="28"/>
          <w:szCs w:val="28"/>
        </w:rPr>
      </w:pPr>
      <w:r w:rsidRPr="004E3925">
        <w:rPr>
          <w:sz w:val="28"/>
          <w:szCs w:val="28"/>
          <w:rtl/>
        </w:rPr>
        <w:t>ترجمة موضوع انجليزي عن الكويت من 5 جمل للابتدائي</w:t>
      </w:r>
    </w:p>
    <w:p w:rsidR="004E3925" w:rsidRPr="004E3925" w:rsidRDefault="004E3925" w:rsidP="004E3925">
      <w:pPr>
        <w:pStyle w:val="a4"/>
        <w:jc w:val="right"/>
        <w:rPr>
          <w:sz w:val="28"/>
          <w:szCs w:val="28"/>
        </w:rPr>
      </w:pPr>
      <w:r w:rsidRPr="004E3925">
        <w:rPr>
          <w:sz w:val="28"/>
          <w:szCs w:val="28"/>
          <w:rtl/>
        </w:rPr>
        <w:t>تقع الكويت في المنطقة الشمالية الغربية من شبه الجزيرة العربية، يحدها من الشرق الخليج العربي، ومن الغرب والشمال دولة العراق، ومن الجنوب السعودية، ويقطنها سكان دولة الكويت الأصليين والكثير من الوافدين والأجانب، أما عن اللغة الرسمية للكويت فهي اللغة العربية، ودين الإسلام هو دين الأغلبية العظمى من السكان، ومن أبرز معالمها السياحية وجود أبراج الكويت على ساحل الخليج العربي</w:t>
      </w:r>
      <w:r w:rsidRPr="004E3925">
        <w:rPr>
          <w:sz w:val="28"/>
          <w:szCs w:val="28"/>
        </w:rPr>
        <w:t>.</w:t>
      </w:r>
    </w:p>
    <w:p w:rsidR="004E3925" w:rsidRPr="004E3925" w:rsidRDefault="004E3925" w:rsidP="004E3925">
      <w:pPr>
        <w:pStyle w:val="2"/>
        <w:jc w:val="right"/>
      </w:pPr>
      <w:r w:rsidRPr="004E3925">
        <w:rPr>
          <w:rtl/>
        </w:rPr>
        <w:t xml:space="preserve">جمل عن الكويت حديثا </w:t>
      </w:r>
      <w:r w:rsidRPr="004E3925">
        <w:rPr>
          <w:rFonts w:hint="cs"/>
          <w:rtl/>
        </w:rPr>
        <w:t>بالإنجليزي</w:t>
      </w:r>
    </w:p>
    <w:p w:rsidR="004E3925" w:rsidRPr="004E3925" w:rsidRDefault="004E3925" w:rsidP="004E3925">
      <w:pPr>
        <w:pStyle w:val="a4"/>
        <w:jc w:val="right"/>
        <w:rPr>
          <w:sz w:val="28"/>
          <w:szCs w:val="28"/>
        </w:rPr>
      </w:pPr>
      <w:r w:rsidRPr="004E3925">
        <w:rPr>
          <w:sz w:val="28"/>
          <w:szCs w:val="28"/>
          <w:rtl/>
        </w:rPr>
        <w:t>تطورت دولة الكويت بشكل ملحوظ وخاصة بعد اكتشاف حقول النفط في أراضيها، ومن أبرز المعلومات عن الكويت حديثًا بالإنجليزي كما يلي</w:t>
      </w:r>
      <w:r w:rsidRPr="004E3925">
        <w:rPr>
          <w:sz w:val="28"/>
          <w:szCs w:val="28"/>
        </w:rPr>
        <w:t>:</w:t>
      </w:r>
      <w:r w:rsidRPr="004E3925">
        <w:rPr>
          <w:sz w:val="28"/>
          <w:szCs w:val="28"/>
        </w:rPr>
        <w:t xml:space="preserve"> </w:t>
      </w:r>
    </w:p>
    <w:tbl>
      <w:tblPr>
        <w:tblW w:w="3975" w:type="pct"/>
        <w:tblCellMar>
          <w:top w:w="15" w:type="dxa"/>
          <w:left w:w="15" w:type="dxa"/>
          <w:bottom w:w="15" w:type="dxa"/>
          <w:right w:w="15" w:type="dxa"/>
        </w:tblCellMar>
        <w:tblLook w:val="04A0" w:firstRow="1" w:lastRow="0" w:firstColumn="1" w:lastColumn="0" w:noHBand="0" w:noVBand="1"/>
      </w:tblPr>
      <w:tblGrid>
        <w:gridCol w:w="1396"/>
        <w:gridCol w:w="5231"/>
      </w:tblGrid>
      <w:tr w:rsidR="004E3925" w:rsidRPr="004E3925" w:rsidTr="004E3925">
        <w:tc>
          <w:tcPr>
            <w:tcW w:w="827" w:type="pct"/>
            <w:vAlign w:val="center"/>
            <w:hideMark/>
          </w:tcPr>
          <w:p w:rsidR="004E3925" w:rsidRPr="004E3925" w:rsidRDefault="004E3925" w:rsidP="004E3925">
            <w:pPr>
              <w:bidi w:val="0"/>
              <w:jc w:val="right"/>
              <w:rPr>
                <w:sz w:val="28"/>
                <w:szCs w:val="28"/>
              </w:rPr>
            </w:pPr>
            <w:r w:rsidRPr="004E3925">
              <w:rPr>
                <w:rStyle w:val="a3"/>
                <w:sz w:val="28"/>
                <w:szCs w:val="28"/>
                <w:rtl/>
              </w:rPr>
              <w:t xml:space="preserve">جمل عن الكويت حديثا </w:t>
            </w:r>
            <w:proofErr w:type="spellStart"/>
            <w:r w:rsidRPr="004E3925">
              <w:rPr>
                <w:rStyle w:val="a3"/>
                <w:sz w:val="28"/>
                <w:szCs w:val="28"/>
                <w:rtl/>
              </w:rPr>
              <w:t>بالانجليزي</w:t>
            </w:r>
            <w:proofErr w:type="spellEnd"/>
          </w:p>
        </w:tc>
        <w:tc>
          <w:tcPr>
            <w:tcW w:w="3101" w:type="pct"/>
            <w:vAlign w:val="center"/>
            <w:hideMark/>
          </w:tcPr>
          <w:p w:rsidR="004E3925" w:rsidRPr="004E3925" w:rsidRDefault="004E3925" w:rsidP="004E3925">
            <w:pPr>
              <w:numPr>
                <w:ilvl w:val="0"/>
                <w:numId w:val="25"/>
              </w:numPr>
              <w:bidi w:val="0"/>
              <w:spacing w:before="100" w:beforeAutospacing="1" w:after="100" w:afterAutospacing="1" w:line="240" w:lineRule="auto"/>
              <w:jc w:val="right"/>
              <w:rPr>
                <w:sz w:val="28"/>
                <w:szCs w:val="28"/>
              </w:rPr>
            </w:pPr>
            <w:r w:rsidRPr="004E3925">
              <w:rPr>
                <w:sz w:val="28"/>
                <w:szCs w:val="28"/>
              </w:rPr>
              <w:t xml:space="preserve">The State of Kuwait has been ruled by Sheikh </w:t>
            </w:r>
            <w:proofErr w:type="spellStart"/>
            <w:r w:rsidRPr="004E3925">
              <w:rPr>
                <w:sz w:val="28"/>
                <w:szCs w:val="28"/>
              </w:rPr>
              <w:t>Nawaf</w:t>
            </w:r>
            <w:proofErr w:type="spellEnd"/>
            <w:r w:rsidRPr="004E3925">
              <w:rPr>
                <w:sz w:val="28"/>
                <w:szCs w:val="28"/>
              </w:rPr>
              <w:t xml:space="preserve"> Al-Ahmad Al-</w:t>
            </w:r>
            <w:proofErr w:type="spellStart"/>
            <w:r w:rsidRPr="004E3925">
              <w:rPr>
                <w:sz w:val="28"/>
                <w:szCs w:val="28"/>
              </w:rPr>
              <w:t>Jaber</w:t>
            </w:r>
            <w:proofErr w:type="spellEnd"/>
            <w:r w:rsidRPr="004E3925">
              <w:rPr>
                <w:sz w:val="28"/>
                <w:szCs w:val="28"/>
              </w:rPr>
              <w:t xml:space="preserve"> Al-Sabah since the year 2020 AD</w:t>
            </w:r>
            <w:r w:rsidRPr="004E3925">
              <w:rPr>
                <w:sz w:val="28"/>
                <w:szCs w:val="28"/>
              </w:rPr>
              <w:br/>
            </w:r>
            <w:r w:rsidRPr="004E3925">
              <w:rPr>
                <w:rStyle w:val="a3"/>
                <w:sz w:val="28"/>
                <w:szCs w:val="28"/>
                <w:rtl/>
              </w:rPr>
              <w:t>الترجمة</w:t>
            </w:r>
            <w:r w:rsidRPr="004E3925">
              <w:rPr>
                <w:rStyle w:val="a3"/>
                <w:sz w:val="28"/>
                <w:szCs w:val="28"/>
              </w:rPr>
              <w:t>:</w:t>
            </w:r>
            <w:r w:rsidRPr="004E3925">
              <w:rPr>
                <w:sz w:val="28"/>
                <w:szCs w:val="28"/>
              </w:rPr>
              <w:t xml:space="preserve"> </w:t>
            </w:r>
            <w:r w:rsidRPr="004E3925">
              <w:rPr>
                <w:sz w:val="28"/>
                <w:szCs w:val="28"/>
                <w:rtl/>
              </w:rPr>
              <w:t>يحكم دولة الكويت الشيخ نواف الأحمد الجابر الصباح وذلك منذ عام 2020 ميلادي</w:t>
            </w:r>
            <w:r w:rsidRPr="004E3925">
              <w:rPr>
                <w:sz w:val="28"/>
                <w:szCs w:val="28"/>
              </w:rPr>
              <w:t>.</w:t>
            </w:r>
          </w:p>
          <w:p w:rsidR="004E3925" w:rsidRPr="004E3925" w:rsidRDefault="004E3925" w:rsidP="004E3925">
            <w:pPr>
              <w:numPr>
                <w:ilvl w:val="0"/>
                <w:numId w:val="25"/>
              </w:numPr>
              <w:bidi w:val="0"/>
              <w:spacing w:before="100" w:beforeAutospacing="1" w:after="100" w:afterAutospacing="1" w:line="240" w:lineRule="auto"/>
              <w:jc w:val="right"/>
              <w:rPr>
                <w:sz w:val="28"/>
                <w:szCs w:val="28"/>
              </w:rPr>
            </w:pPr>
            <w:r w:rsidRPr="004E3925">
              <w:rPr>
                <w:sz w:val="28"/>
                <w:szCs w:val="28"/>
              </w:rPr>
              <w:t>Kuwait has recently become a country that combines towers, huge buildings, and markets</w:t>
            </w:r>
            <w:r w:rsidRPr="004E3925">
              <w:rPr>
                <w:sz w:val="28"/>
                <w:szCs w:val="28"/>
              </w:rPr>
              <w:br/>
            </w:r>
            <w:r w:rsidRPr="004E3925">
              <w:rPr>
                <w:rStyle w:val="a3"/>
                <w:sz w:val="28"/>
                <w:szCs w:val="28"/>
                <w:rtl/>
              </w:rPr>
              <w:t>الترجمة</w:t>
            </w:r>
            <w:r w:rsidRPr="004E3925">
              <w:rPr>
                <w:rStyle w:val="a3"/>
                <w:sz w:val="28"/>
                <w:szCs w:val="28"/>
              </w:rPr>
              <w:t>:</w:t>
            </w:r>
            <w:r w:rsidRPr="004E3925">
              <w:rPr>
                <w:sz w:val="28"/>
                <w:szCs w:val="28"/>
              </w:rPr>
              <w:t xml:space="preserve"> </w:t>
            </w:r>
            <w:r w:rsidRPr="004E3925">
              <w:rPr>
                <w:sz w:val="28"/>
                <w:szCs w:val="28"/>
                <w:rtl/>
              </w:rPr>
              <w:t>أصبحت دولة الكويت حديثًا دولة تجمع بين الأبراج والمباني الضخمة والأسواق</w:t>
            </w:r>
            <w:r w:rsidRPr="004E3925">
              <w:rPr>
                <w:sz w:val="28"/>
                <w:szCs w:val="28"/>
              </w:rPr>
              <w:t>.</w:t>
            </w:r>
          </w:p>
          <w:p w:rsidR="004E3925" w:rsidRPr="004E3925" w:rsidRDefault="004E3925" w:rsidP="004E3925">
            <w:pPr>
              <w:numPr>
                <w:ilvl w:val="0"/>
                <w:numId w:val="25"/>
              </w:numPr>
              <w:bidi w:val="0"/>
              <w:spacing w:before="100" w:beforeAutospacing="1" w:after="100" w:afterAutospacing="1" w:line="240" w:lineRule="auto"/>
              <w:jc w:val="right"/>
              <w:rPr>
                <w:sz w:val="28"/>
                <w:szCs w:val="28"/>
              </w:rPr>
            </w:pPr>
            <w:r w:rsidRPr="004E3925">
              <w:rPr>
                <w:sz w:val="28"/>
                <w:szCs w:val="28"/>
              </w:rPr>
              <w:t>The State of Kuwait is one of the most important oil producers and exporters, as it ranks fifth in the world's oil reserves</w:t>
            </w:r>
            <w:r w:rsidRPr="004E3925">
              <w:rPr>
                <w:sz w:val="28"/>
                <w:szCs w:val="28"/>
              </w:rPr>
              <w:br/>
            </w:r>
            <w:r w:rsidRPr="004E3925">
              <w:rPr>
                <w:rStyle w:val="a3"/>
                <w:sz w:val="28"/>
                <w:szCs w:val="28"/>
                <w:rtl/>
              </w:rPr>
              <w:t>الترجمة</w:t>
            </w:r>
            <w:r w:rsidRPr="004E3925">
              <w:rPr>
                <w:rStyle w:val="a3"/>
                <w:sz w:val="28"/>
                <w:szCs w:val="28"/>
              </w:rPr>
              <w:t>:</w:t>
            </w:r>
            <w:r w:rsidRPr="004E3925">
              <w:rPr>
                <w:sz w:val="28"/>
                <w:szCs w:val="28"/>
              </w:rPr>
              <w:t xml:space="preserve"> </w:t>
            </w:r>
            <w:r w:rsidRPr="004E3925">
              <w:rPr>
                <w:sz w:val="28"/>
                <w:szCs w:val="28"/>
                <w:rtl/>
              </w:rPr>
              <w:t>تعتبر دولة الكويت من أهم منتجي ومصدري النفط، حيثُ تحتل المرتبة الخامسة من احتياطي النفط في العالم</w:t>
            </w:r>
            <w:r w:rsidRPr="004E3925">
              <w:rPr>
                <w:sz w:val="28"/>
                <w:szCs w:val="28"/>
              </w:rPr>
              <w:t>.</w:t>
            </w:r>
          </w:p>
        </w:tc>
      </w:tr>
    </w:tbl>
    <w:p w:rsidR="004E3925" w:rsidRPr="004E3925" w:rsidRDefault="004E3925" w:rsidP="004E3925">
      <w:pPr>
        <w:rPr>
          <w:sz w:val="28"/>
          <w:szCs w:val="28"/>
          <w:lang w:bidi="ar-LB"/>
        </w:rPr>
      </w:pPr>
      <w:bookmarkStart w:id="0" w:name="_GoBack"/>
      <w:bookmarkEnd w:id="0"/>
    </w:p>
    <w:sectPr w:rsidR="004E3925" w:rsidRPr="004E3925" w:rsidSect="00FC2AF0">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9BD" w:rsidRDefault="008E59BD" w:rsidP="004E3925">
      <w:pPr>
        <w:spacing w:after="0" w:line="240" w:lineRule="auto"/>
      </w:pPr>
      <w:r>
        <w:separator/>
      </w:r>
    </w:p>
  </w:endnote>
  <w:endnote w:type="continuationSeparator" w:id="0">
    <w:p w:rsidR="008E59BD" w:rsidRDefault="008E59BD" w:rsidP="004E3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925" w:rsidRDefault="004E3925">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925" w:rsidRDefault="004E3925">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925" w:rsidRDefault="004E392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9BD" w:rsidRDefault="008E59BD" w:rsidP="004E3925">
      <w:pPr>
        <w:spacing w:after="0" w:line="240" w:lineRule="auto"/>
      </w:pPr>
      <w:r>
        <w:separator/>
      </w:r>
    </w:p>
  </w:footnote>
  <w:footnote w:type="continuationSeparator" w:id="0">
    <w:p w:rsidR="008E59BD" w:rsidRDefault="008E59BD" w:rsidP="004E39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925" w:rsidRDefault="004E3925">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3299174" o:spid="_x0000_s2050" type="#_x0000_t136" style="position:absolute;left:0;text-align:left;margin-left:0;margin-top:0;width:409.85pt;height:175.65pt;rotation:315;z-index:-251655168;mso-position-horizontal:center;mso-position-horizontal-relative:margin;mso-position-vertical:center;mso-position-vertical-relative:margin" o:allowincell="f" fillcolor="silver" stroked="f">
          <v:fill opacity=".5"/>
          <v:textpath style="font-family:&quot;Calibri&quot;;font-size:1pt" string="ويكي الكويت"/>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925" w:rsidRDefault="004E3925">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3299175" o:spid="_x0000_s2051" type="#_x0000_t136" style="position:absolute;left:0;text-align:left;margin-left:0;margin-top:0;width:409.85pt;height:175.65pt;rotation:315;z-index:-251653120;mso-position-horizontal:center;mso-position-horizontal-relative:margin;mso-position-vertical:center;mso-position-vertical-relative:margin" o:allowincell="f" fillcolor="silver" stroked="f">
          <v:fill opacity=".5"/>
          <v:textpath style="font-family:&quot;Calibri&quot;;font-size:1pt" string="ويكي الكويت"/>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925" w:rsidRDefault="004E3925">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3299173" o:spid="_x0000_s2049" type="#_x0000_t136" style="position:absolute;left:0;text-align:left;margin-left:0;margin-top:0;width:409.85pt;height:175.65pt;rotation:315;z-index:-251657216;mso-position-horizontal:center;mso-position-horizontal-relative:margin;mso-position-vertical:center;mso-position-vertical-relative:margin" o:allowincell="f" fillcolor="silver" stroked="f">
          <v:fill opacity=".5"/>
          <v:textpath style="font-family:&quot;Calibri&quot;;font-size:1pt" string="ويكي الكويت"/>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25279"/>
    <w:multiLevelType w:val="multilevel"/>
    <w:tmpl w:val="70087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D339F7"/>
    <w:multiLevelType w:val="multilevel"/>
    <w:tmpl w:val="F656F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994B06"/>
    <w:multiLevelType w:val="multilevel"/>
    <w:tmpl w:val="F2B00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987FB4"/>
    <w:multiLevelType w:val="multilevel"/>
    <w:tmpl w:val="DEEEF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4C93D0F"/>
    <w:multiLevelType w:val="multilevel"/>
    <w:tmpl w:val="60A03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55A718D"/>
    <w:multiLevelType w:val="multilevel"/>
    <w:tmpl w:val="0E006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255E7E"/>
    <w:multiLevelType w:val="multilevel"/>
    <w:tmpl w:val="C706D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B3B7BEE"/>
    <w:multiLevelType w:val="multilevel"/>
    <w:tmpl w:val="7408D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B9348A"/>
    <w:multiLevelType w:val="multilevel"/>
    <w:tmpl w:val="B434B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5C5450"/>
    <w:multiLevelType w:val="multilevel"/>
    <w:tmpl w:val="B0C04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9C177C"/>
    <w:multiLevelType w:val="multilevel"/>
    <w:tmpl w:val="4BA2D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6575E3"/>
    <w:multiLevelType w:val="multilevel"/>
    <w:tmpl w:val="CA8E5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1866F1"/>
    <w:multiLevelType w:val="multilevel"/>
    <w:tmpl w:val="E27E7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5FC3314"/>
    <w:multiLevelType w:val="multilevel"/>
    <w:tmpl w:val="85B87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AE76212"/>
    <w:multiLevelType w:val="multilevel"/>
    <w:tmpl w:val="2E9EF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28537C8"/>
    <w:multiLevelType w:val="multilevel"/>
    <w:tmpl w:val="87B46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3BC4C4B"/>
    <w:multiLevelType w:val="multilevel"/>
    <w:tmpl w:val="1D9EA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4CD2093"/>
    <w:multiLevelType w:val="multilevel"/>
    <w:tmpl w:val="AB8A4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814698E"/>
    <w:multiLevelType w:val="multilevel"/>
    <w:tmpl w:val="7A988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3553AD"/>
    <w:multiLevelType w:val="multilevel"/>
    <w:tmpl w:val="BF20A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E4E5474"/>
    <w:multiLevelType w:val="multilevel"/>
    <w:tmpl w:val="5380B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A34420B"/>
    <w:multiLevelType w:val="multilevel"/>
    <w:tmpl w:val="D0E6C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14850B7"/>
    <w:multiLevelType w:val="multilevel"/>
    <w:tmpl w:val="A77EF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9B20664"/>
    <w:multiLevelType w:val="multilevel"/>
    <w:tmpl w:val="ADFAB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F8D136C"/>
    <w:multiLevelType w:val="multilevel"/>
    <w:tmpl w:val="AA562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0"/>
  </w:num>
  <w:num w:numId="3">
    <w:abstractNumId w:val="23"/>
  </w:num>
  <w:num w:numId="4">
    <w:abstractNumId w:val="1"/>
  </w:num>
  <w:num w:numId="5">
    <w:abstractNumId w:val="9"/>
  </w:num>
  <w:num w:numId="6">
    <w:abstractNumId w:val="4"/>
  </w:num>
  <w:num w:numId="7">
    <w:abstractNumId w:val="5"/>
  </w:num>
  <w:num w:numId="8">
    <w:abstractNumId w:val="14"/>
  </w:num>
  <w:num w:numId="9">
    <w:abstractNumId w:val="22"/>
  </w:num>
  <w:num w:numId="10">
    <w:abstractNumId w:val="8"/>
  </w:num>
  <w:num w:numId="11">
    <w:abstractNumId w:val="15"/>
  </w:num>
  <w:num w:numId="12">
    <w:abstractNumId w:val="2"/>
  </w:num>
  <w:num w:numId="13">
    <w:abstractNumId w:val="18"/>
  </w:num>
  <w:num w:numId="14">
    <w:abstractNumId w:val="13"/>
  </w:num>
  <w:num w:numId="15">
    <w:abstractNumId w:val="24"/>
  </w:num>
  <w:num w:numId="16">
    <w:abstractNumId w:val="7"/>
  </w:num>
  <w:num w:numId="17">
    <w:abstractNumId w:val="3"/>
  </w:num>
  <w:num w:numId="18">
    <w:abstractNumId w:val="6"/>
  </w:num>
  <w:num w:numId="19">
    <w:abstractNumId w:val="17"/>
  </w:num>
  <w:num w:numId="20">
    <w:abstractNumId w:val="16"/>
  </w:num>
  <w:num w:numId="21">
    <w:abstractNumId w:val="21"/>
  </w:num>
  <w:num w:numId="22">
    <w:abstractNumId w:val="12"/>
  </w:num>
  <w:num w:numId="23">
    <w:abstractNumId w:val="0"/>
  </w:num>
  <w:num w:numId="24">
    <w:abstractNumId w:val="20"/>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925"/>
    <w:rsid w:val="004914F3"/>
    <w:rsid w:val="004E3925"/>
    <w:rsid w:val="008E59BD"/>
    <w:rsid w:val="00FC2A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4E3925"/>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4E392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4E3925"/>
    <w:rPr>
      <w:rFonts w:ascii="Times New Roman" w:eastAsia="Times New Roman" w:hAnsi="Times New Roman" w:cs="Times New Roman"/>
      <w:b/>
      <w:bCs/>
      <w:sz w:val="36"/>
      <w:szCs w:val="36"/>
    </w:rPr>
  </w:style>
  <w:style w:type="character" w:styleId="a3">
    <w:name w:val="Strong"/>
    <w:basedOn w:val="a0"/>
    <w:uiPriority w:val="22"/>
    <w:qFormat/>
    <w:rsid w:val="004E3925"/>
    <w:rPr>
      <w:b/>
      <w:bCs/>
    </w:rPr>
  </w:style>
  <w:style w:type="character" w:customStyle="1" w:styleId="3Char">
    <w:name w:val="عنوان 3 Char"/>
    <w:basedOn w:val="a0"/>
    <w:link w:val="3"/>
    <w:uiPriority w:val="9"/>
    <w:semiHidden/>
    <w:rsid w:val="004E3925"/>
    <w:rPr>
      <w:rFonts w:asciiTheme="majorHAnsi" w:eastAsiaTheme="majorEastAsia" w:hAnsiTheme="majorHAnsi" w:cstheme="majorBidi"/>
      <w:b/>
      <w:bCs/>
      <w:color w:val="4F81BD" w:themeColor="accent1"/>
    </w:rPr>
  </w:style>
  <w:style w:type="paragraph" w:styleId="a4">
    <w:name w:val="Normal (Web)"/>
    <w:basedOn w:val="a"/>
    <w:uiPriority w:val="99"/>
    <w:semiHidden/>
    <w:unhideWhenUsed/>
    <w:rsid w:val="004E392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4E3925"/>
    <w:rPr>
      <w:color w:val="0000FF"/>
      <w:u w:val="single"/>
    </w:rPr>
  </w:style>
  <w:style w:type="paragraph" w:styleId="a5">
    <w:name w:val="header"/>
    <w:basedOn w:val="a"/>
    <w:link w:val="Char"/>
    <w:uiPriority w:val="99"/>
    <w:unhideWhenUsed/>
    <w:rsid w:val="004E3925"/>
    <w:pPr>
      <w:tabs>
        <w:tab w:val="center" w:pos="4153"/>
        <w:tab w:val="right" w:pos="8306"/>
      </w:tabs>
      <w:spacing w:after="0" w:line="240" w:lineRule="auto"/>
    </w:pPr>
  </w:style>
  <w:style w:type="character" w:customStyle="1" w:styleId="Char">
    <w:name w:val="رأس الصفحة Char"/>
    <w:basedOn w:val="a0"/>
    <w:link w:val="a5"/>
    <w:uiPriority w:val="99"/>
    <w:rsid w:val="004E3925"/>
  </w:style>
  <w:style w:type="paragraph" w:styleId="a6">
    <w:name w:val="footer"/>
    <w:basedOn w:val="a"/>
    <w:link w:val="Char0"/>
    <w:uiPriority w:val="99"/>
    <w:unhideWhenUsed/>
    <w:rsid w:val="004E3925"/>
    <w:pPr>
      <w:tabs>
        <w:tab w:val="center" w:pos="4153"/>
        <w:tab w:val="right" w:pos="8306"/>
      </w:tabs>
      <w:spacing w:after="0" w:line="240" w:lineRule="auto"/>
    </w:pPr>
  </w:style>
  <w:style w:type="character" w:customStyle="1" w:styleId="Char0">
    <w:name w:val="تذييل الصفحة Char"/>
    <w:basedOn w:val="a0"/>
    <w:link w:val="a6"/>
    <w:uiPriority w:val="99"/>
    <w:rsid w:val="004E39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4E3925"/>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4E392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4E3925"/>
    <w:rPr>
      <w:rFonts w:ascii="Times New Roman" w:eastAsia="Times New Roman" w:hAnsi="Times New Roman" w:cs="Times New Roman"/>
      <w:b/>
      <w:bCs/>
      <w:sz w:val="36"/>
      <w:szCs w:val="36"/>
    </w:rPr>
  </w:style>
  <w:style w:type="character" w:styleId="a3">
    <w:name w:val="Strong"/>
    <w:basedOn w:val="a0"/>
    <w:uiPriority w:val="22"/>
    <w:qFormat/>
    <w:rsid w:val="004E3925"/>
    <w:rPr>
      <w:b/>
      <w:bCs/>
    </w:rPr>
  </w:style>
  <w:style w:type="character" w:customStyle="1" w:styleId="3Char">
    <w:name w:val="عنوان 3 Char"/>
    <w:basedOn w:val="a0"/>
    <w:link w:val="3"/>
    <w:uiPriority w:val="9"/>
    <w:semiHidden/>
    <w:rsid w:val="004E3925"/>
    <w:rPr>
      <w:rFonts w:asciiTheme="majorHAnsi" w:eastAsiaTheme="majorEastAsia" w:hAnsiTheme="majorHAnsi" w:cstheme="majorBidi"/>
      <w:b/>
      <w:bCs/>
      <w:color w:val="4F81BD" w:themeColor="accent1"/>
    </w:rPr>
  </w:style>
  <w:style w:type="paragraph" w:styleId="a4">
    <w:name w:val="Normal (Web)"/>
    <w:basedOn w:val="a"/>
    <w:uiPriority w:val="99"/>
    <w:semiHidden/>
    <w:unhideWhenUsed/>
    <w:rsid w:val="004E392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4E3925"/>
    <w:rPr>
      <w:color w:val="0000FF"/>
      <w:u w:val="single"/>
    </w:rPr>
  </w:style>
  <w:style w:type="paragraph" w:styleId="a5">
    <w:name w:val="header"/>
    <w:basedOn w:val="a"/>
    <w:link w:val="Char"/>
    <w:uiPriority w:val="99"/>
    <w:unhideWhenUsed/>
    <w:rsid w:val="004E3925"/>
    <w:pPr>
      <w:tabs>
        <w:tab w:val="center" w:pos="4153"/>
        <w:tab w:val="right" w:pos="8306"/>
      </w:tabs>
      <w:spacing w:after="0" w:line="240" w:lineRule="auto"/>
    </w:pPr>
  </w:style>
  <w:style w:type="character" w:customStyle="1" w:styleId="Char">
    <w:name w:val="رأس الصفحة Char"/>
    <w:basedOn w:val="a0"/>
    <w:link w:val="a5"/>
    <w:uiPriority w:val="99"/>
    <w:rsid w:val="004E3925"/>
  </w:style>
  <w:style w:type="paragraph" w:styleId="a6">
    <w:name w:val="footer"/>
    <w:basedOn w:val="a"/>
    <w:link w:val="Char0"/>
    <w:uiPriority w:val="99"/>
    <w:unhideWhenUsed/>
    <w:rsid w:val="004E3925"/>
    <w:pPr>
      <w:tabs>
        <w:tab w:val="center" w:pos="4153"/>
        <w:tab w:val="right" w:pos="8306"/>
      </w:tabs>
      <w:spacing w:after="0" w:line="240" w:lineRule="auto"/>
    </w:pPr>
  </w:style>
  <w:style w:type="character" w:customStyle="1" w:styleId="Char0">
    <w:name w:val="تذييل الصفحة Char"/>
    <w:basedOn w:val="a0"/>
    <w:link w:val="a6"/>
    <w:uiPriority w:val="99"/>
    <w:rsid w:val="004E39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452500">
      <w:bodyDiv w:val="1"/>
      <w:marLeft w:val="0"/>
      <w:marRight w:val="0"/>
      <w:marTop w:val="0"/>
      <w:marBottom w:val="0"/>
      <w:divBdr>
        <w:top w:val="none" w:sz="0" w:space="0" w:color="auto"/>
        <w:left w:val="none" w:sz="0" w:space="0" w:color="auto"/>
        <w:bottom w:val="none" w:sz="0" w:space="0" w:color="auto"/>
        <w:right w:val="none" w:sz="0" w:space="0" w:color="auto"/>
      </w:divBdr>
    </w:div>
    <w:div w:id="1619988493">
      <w:bodyDiv w:val="1"/>
      <w:marLeft w:val="0"/>
      <w:marRight w:val="0"/>
      <w:marTop w:val="0"/>
      <w:marBottom w:val="0"/>
      <w:divBdr>
        <w:top w:val="none" w:sz="0" w:space="0" w:color="auto"/>
        <w:left w:val="none" w:sz="0" w:space="0" w:color="auto"/>
        <w:bottom w:val="none" w:sz="0" w:space="0" w:color="auto"/>
        <w:right w:val="none" w:sz="0" w:space="0" w:color="auto"/>
      </w:divBdr>
    </w:div>
    <w:div w:id="197440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903</Words>
  <Characters>5152</Characters>
  <Application>Microsoft Office Word</Application>
  <DocSecurity>0</DocSecurity>
  <Lines>42</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hazem</dc:creator>
  <cp:lastModifiedBy>hazem</cp:lastModifiedBy>
  <cp:revision>1</cp:revision>
  <cp:lastPrinted>2022-11-02T07:35:00Z</cp:lastPrinted>
  <dcterms:created xsi:type="dcterms:W3CDTF">2022-11-02T07:31:00Z</dcterms:created>
  <dcterms:modified xsi:type="dcterms:W3CDTF">2022-11-02T07:36:00Z</dcterms:modified>
</cp:coreProperties>
</file>