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4B" w:rsidRPr="00D32B4B" w:rsidRDefault="00D32B4B" w:rsidP="00D32B4B">
      <w:pPr>
        <w:pStyle w:val="2"/>
        <w:jc w:val="right"/>
        <w:rPr>
          <w:sz w:val="40"/>
          <w:szCs w:val="40"/>
        </w:rPr>
      </w:pPr>
      <w:r w:rsidRPr="00D32B4B">
        <w:rPr>
          <w:sz w:val="40"/>
          <w:szCs w:val="40"/>
          <w:rtl/>
        </w:rPr>
        <w:t>مقدمة موضوع تعبير عن تركيا قصير</w:t>
      </w:r>
      <w:r w:rsidRPr="00D32B4B">
        <w:rPr>
          <w:sz w:val="40"/>
          <w:szCs w:val="40"/>
        </w:rPr>
        <w:t> </w:t>
      </w:r>
    </w:p>
    <w:p w:rsidR="00D32B4B" w:rsidRPr="00D32B4B" w:rsidRDefault="00D32B4B" w:rsidP="00D32B4B">
      <w:pPr>
        <w:pStyle w:val="a3"/>
        <w:jc w:val="right"/>
        <w:rPr>
          <w:sz w:val="28"/>
          <w:szCs w:val="28"/>
        </w:rPr>
      </w:pPr>
      <w:r w:rsidRPr="00D32B4B">
        <w:rPr>
          <w:sz w:val="28"/>
          <w:szCs w:val="28"/>
          <w:rtl/>
        </w:rPr>
        <w:t>إنّها ليست إحدى البلدان العابرة بل واحدة من الدّول الكبيرة والقويّة التي تمتلك حاضر وماضي يجعلها قاعدة أساس لمُستقبل مُشرق وعامر بالنّجاحات، نتحدّث عن الدّولة الكبيرة التي تربط قارّتي آسيا بأوروبا، تلك التي تربّعت على عرش واحدة من أجمل المناطق الجغرافية التي جعلت منها قبلةً سياحيّة ع</w:t>
      </w:r>
      <w:bookmarkStart w:id="0" w:name="_GoBack"/>
      <w:bookmarkEnd w:id="0"/>
      <w:r w:rsidRPr="00D32B4B">
        <w:rPr>
          <w:sz w:val="28"/>
          <w:szCs w:val="28"/>
          <w:rtl/>
        </w:rPr>
        <w:t>الميّة، علاوةً عن كونها من الدّول المتقدّمة التي حقّقت قفزات كبيرة في عالم الصناعة والتجارة وغيرها من القطّاعات الأخرى، نتحدّث عن تركيا التي طالما كانت متمسكة بالتّقاليد والعادات والتي جعلت لها بصمة مميّزة بين دول العالم، فترتبط ذاكرة العالم الإسلامي بها عن كونها صاحبة الخلافة العثمانية القويّة التي سيطرت لسنوات وسنوات، وترتبط ذاكرة العالم الغربي بها عن كونها واحدة مندول الناتو القويّة، وصاحبة الترتيب الثاني في قوّته العسكريّة، وترتبط بذاكرة الإنسان البسيط عن كونها واحدة من التجارب العالمية النّاجحة في النّهوض والتطوّر</w:t>
      </w:r>
      <w:r w:rsidRPr="00D32B4B">
        <w:rPr>
          <w:sz w:val="28"/>
          <w:szCs w:val="28"/>
        </w:rPr>
        <w:t>.</w:t>
      </w:r>
    </w:p>
    <w:p w:rsidR="00D32B4B" w:rsidRPr="00D32B4B" w:rsidRDefault="00D32B4B" w:rsidP="00D32B4B">
      <w:pPr>
        <w:pStyle w:val="2"/>
        <w:jc w:val="right"/>
        <w:rPr>
          <w:sz w:val="40"/>
          <w:szCs w:val="40"/>
        </w:rPr>
      </w:pPr>
      <w:r w:rsidRPr="00D32B4B">
        <w:rPr>
          <w:sz w:val="40"/>
          <w:szCs w:val="40"/>
          <w:rtl/>
        </w:rPr>
        <w:t>موضوع تعبير عن تركيا قصير بالعناصر</w:t>
      </w:r>
      <w:r w:rsidRPr="00D32B4B">
        <w:rPr>
          <w:sz w:val="40"/>
          <w:szCs w:val="40"/>
        </w:rPr>
        <w:t> </w:t>
      </w:r>
    </w:p>
    <w:p w:rsidR="00D32B4B" w:rsidRPr="00D32B4B" w:rsidRDefault="00D32B4B" w:rsidP="00D32B4B">
      <w:pPr>
        <w:pStyle w:val="a3"/>
        <w:jc w:val="right"/>
        <w:rPr>
          <w:sz w:val="28"/>
          <w:szCs w:val="28"/>
        </w:rPr>
      </w:pPr>
      <w:r w:rsidRPr="00D32B4B">
        <w:rPr>
          <w:sz w:val="28"/>
          <w:szCs w:val="28"/>
          <w:rtl/>
        </w:rPr>
        <w:t>تحظى دولة تركيا بحضور واسع على مستوى العالم فهي الدّولة الحاضرة في مُختل فالقضايا العالميّة، وفي ذلك يتم المُرور على موضوع تعبير عن تركيا بالعناصر في الآتي</w:t>
      </w:r>
      <w:r w:rsidRPr="00D32B4B">
        <w:rPr>
          <w:sz w:val="28"/>
          <w:szCs w:val="28"/>
        </w:rPr>
        <w:t>:</w:t>
      </w:r>
    </w:p>
    <w:p w:rsidR="00D32B4B" w:rsidRPr="00D32B4B" w:rsidRDefault="00D32B4B" w:rsidP="00D32B4B">
      <w:pPr>
        <w:pStyle w:val="3"/>
        <w:jc w:val="right"/>
        <w:rPr>
          <w:sz w:val="28"/>
          <w:szCs w:val="28"/>
        </w:rPr>
      </w:pPr>
      <w:r w:rsidRPr="00D32B4B">
        <w:rPr>
          <w:sz w:val="28"/>
          <w:szCs w:val="28"/>
          <w:rtl/>
        </w:rPr>
        <w:t>تاريخ تركيا عبر العصور</w:t>
      </w:r>
      <w:r w:rsidRPr="00D32B4B">
        <w:rPr>
          <w:sz w:val="28"/>
          <w:szCs w:val="28"/>
        </w:rPr>
        <w:t> </w:t>
      </w:r>
    </w:p>
    <w:p w:rsidR="00D32B4B" w:rsidRPr="00D32B4B" w:rsidRDefault="00D32B4B" w:rsidP="00D32B4B">
      <w:pPr>
        <w:pStyle w:val="a3"/>
        <w:jc w:val="right"/>
        <w:rPr>
          <w:sz w:val="28"/>
          <w:szCs w:val="28"/>
        </w:rPr>
      </w:pPr>
      <w:r w:rsidRPr="00D32B4B">
        <w:rPr>
          <w:sz w:val="28"/>
          <w:szCs w:val="28"/>
          <w:rtl/>
        </w:rPr>
        <w:t xml:space="preserve">لا يخفى على كثير من الحاضرين أنّ تركيا هي الدّولة التي عُرفت سابقًا ببلاد الأناضول، وقد عُرفت أيضًا باسم آسيا الصّغرى، وقد قيل بان اسم القسطنطينية الرّاسخ في ذاكرة شعوب العالم الإسلامي قد جاء من اسم الإمبراطور الروماني الذي حكم البلاد وكان اسمه قسطنطين الأول، وقد أطلق اسمه عليها فصارت تُكنّى بلاد القسطنطينية لتُصبح فيما بعد مركزًا خاصًا بالإمبراطورية، وقد صارت تلك البلاد الجميلة بخيراتها </w:t>
      </w:r>
      <w:proofErr w:type="spellStart"/>
      <w:r w:rsidRPr="00D32B4B">
        <w:rPr>
          <w:sz w:val="28"/>
          <w:szCs w:val="28"/>
          <w:rtl/>
        </w:rPr>
        <w:t>وجغرافيّتها</w:t>
      </w:r>
      <w:proofErr w:type="spellEnd"/>
      <w:r w:rsidRPr="00D32B4B">
        <w:rPr>
          <w:sz w:val="28"/>
          <w:szCs w:val="28"/>
          <w:rtl/>
        </w:rPr>
        <w:t xml:space="preserve"> وموقعها المميّز محطّ خلاف كبير بين امبراطوريات العالم فقد تنازع عليها كلًا من الرّوم والبيزنطيين والصليبين والمغول والسّلاجقة وغيرهم من الدّول والحضارات، ويُعتبر حدث فتح القسطنطينية من قبل العثمانيين فاصلًا في مسيرتها التاريخيّة، حيث صارت اسطنبول مركزًا للحكم الإسلامي العثماني بعد ذلك منذ العام 1452 هجري، وقد مرّت بمراحل طويلة من القوّة والحضارة والنّفوذ، وكذلك مرت بمراحل الضّعف التي اختلفت باختلاف السّلاطين والقادة، حتّى سقوط خلافة العثمانيين وقيام الدّولة التركية الحديثة التي تقوم على أساس مدني علماني، إلا أنّ طابعها الأساسي هو الدّين الإسلامي، والعادات الإسلاميّة التي لا تزال جارية حتّى الآن</w:t>
      </w:r>
      <w:r w:rsidRPr="00D32B4B">
        <w:rPr>
          <w:sz w:val="28"/>
          <w:szCs w:val="28"/>
        </w:rPr>
        <w:t>.</w:t>
      </w:r>
    </w:p>
    <w:p w:rsidR="00D32B4B" w:rsidRPr="00D32B4B" w:rsidRDefault="00D32B4B" w:rsidP="00D32B4B">
      <w:pPr>
        <w:pStyle w:val="3"/>
        <w:jc w:val="right"/>
        <w:rPr>
          <w:sz w:val="28"/>
          <w:szCs w:val="28"/>
        </w:rPr>
      </w:pPr>
      <w:r w:rsidRPr="00D32B4B">
        <w:rPr>
          <w:sz w:val="28"/>
          <w:szCs w:val="28"/>
          <w:rtl/>
        </w:rPr>
        <w:t>وصف جمال تركيا</w:t>
      </w:r>
      <w:r w:rsidRPr="00D32B4B">
        <w:rPr>
          <w:sz w:val="28"/>
          <w:szCs w:val="28"/>
        </w:rPr>
        <w:t> </w:t>
      </w:r>
    </w:p>
    <w:p w:rsidR="00D32B4B" w:rsidRPr="00D32B4B" w:rsidRDefault="00D32B4B" w:rsidP="00D32B4B">
      <w:pPr>
        <w:pStyle w:val="a3"/>
        <w:jc w:val="right"/>
        <w:rPr>
          <w:sz w:val="28"/>
          <w:szCs w:val="28"/>
        </w:rPr>
      </w:pPr>
      <w:r w:rsidRPr="00D32B4B">
        <w:rPr>
          <w:sz w:val="28"/>
          <w:szCs w:val="28"/>
          <w:rtl/>
        </w:rPr>
        <w:t xml:space="preserve">جمعت هذه البلاد الطّيبة بين طياتها الكثير من الجَمال الغربي والشّرقي فهي العقدة التي تمتّد على قارتّين في هذا العالم، وإنّ جمال تركيا يستند على أساس طبيعي لا يُمكن لأيادي البشر أن تقوم على صناعته مهما بلغت من الحضارة والتطوّر، حيث تتمتّع ببيئة جبليّة ذات مناخ واضح، فالشّتاء شتاء، والصّيف صيف، والرّبيع ربيع، والخريف كذلك، على خلاف الكثير من دول أوروبا التي يطغى عليها فصل دون آخر، حيث تُشرف على ثمانية من الدّول وتقع حدودها الجنوبيّة على البحر المتوسّط وكذلك لها حدود على البحر الأسود وعلى بحر إيجة، وهو ما منحها بيئة بحريّة مميّزة لا تُشبه أيّة </w:t>
      </w:r>
      <w:r w:rsidRPr="00D32B4B">
        <w:rPr>
          <w:sz w:val="28"/>
          <w:szCs w:val="28"/>
          <w:rtl/>
        </w:rPr>
        <w:lastRenderedPageBreak/>
        <w:t>مواقع أخرى، وكذلك فقد عملت الدّولة التركيّة على الاستثمار بالسّياحة، فصارت هذه البلاد واحدة من الوجهات العالميّة الشّهيرة للعديد من السياح حول العالم، من المشاهير والنجوم وغيرهم، للتعرّف على تلك الجغرافيا التي تجمع الشّرق بالغرب، والجبل بالبحر، والسّهل بالهضبة</w:t>
      </w:r>
      <w:r w:rsidRPr="00D32B4B">
        <w:rPr>
          <w:sz w:val="28"/>
          <w:szCs w:val="28"/>
        </w:rPr>
        <w:t>.</w:t>
      </w:r>
    </w:p>
    <w:p w:rsidR="00D32B4B" w:rsidRPr="00D32B4B" w:rsidRDefault="00D32B4B" w:rsidP="00D32B4B">
      <w:pPr>
        <w:pStyle w:val="3"/>
        <w:jc w:val="right"/>
        <w:rPr>
          <w:sz w:val="28"/>
          <w:szCs w:val="28"/>
        </w:rPr>
      </w:pPr>
      <w:r w:rsidRPr="00D32B4B">
        <w:rPr>
          <w:sz w:val="28"/>
          <w:szCs w:val="28"/>
          <w:rtl/>
        </w:rPr>
        <w:t>تركيا العادات والتقاليد</w:t>
      </w:r>
      <w:r w:rsidRPr="00D32B4B">
        <w:rPr>
          <w:sz w:val="28"/>
          <w:szCs w:val="28"/>
        </w:rPr>
        <w:t> </w:t>
      </w:r>
    </w:p>
    <w:p w:rsidR="00D32B4B" w:rsidRPr="00D32B4B" w:rsidRDefault="00D32B4B" w:rsidP="00D32B4B">
      <w:pPr>
        <w:pStyle w:val="a3"/>
        <w:jc w:val="right"/>
        <w:rPr>
          <w:sz w:val="28"/>
          <w:szCs w:val="28"/>
        </w:rPr>
      </w:pPr>
      <w:r w:rsidRPr="00D32B4B">
        <w:rPr>
          <w:sz w:val="28"/>
          <w:szCs w:val="28"/>
          <w:rtl/>
        </w:rPr>
        <w:t>ترتبط ذاكرة المُواطن التركي بالتّراث والتاريخ على نحو واسع، فما تزال العادات والتّقاليد الإسلامية وغيرها سائدة في جميع الدّيار، عن كونها الامتداد التاريخي للدولة العثمانية القوية التي حكمت أوروبا والشّرق الأوسط وأجزاء من افريقيا لما يزيد عن ثلاثمئة عام، ويُشكّل اللباس في تركيا جزءًا من التراث حيث يتم الالتزام به في العديد من المناطق التركيّة ولا سيما في المناسبات العامّة كالأعياد الدينيّة والأعراس وغيرها من مناسبات الوطن، فيتكوّن لباس الرّجال من سراويل واسعة وجزام عريض ملفوف بإحكام بالإضافة إلى سترة مطرّزة وفي كثير من الأحيان يُضاف لها قبّعة للرأس في بعض المناطق، وأمّا عن النساء فالتقليد الشّعبي في اللباس هو أن ترتدي السيّدة القفطان التركي حيث كان يتمك تزيينه بالذّهب والمجوهرات ويتميّز بأكمام فضفاضة بالإضافة إلى الوشاح الطويل من الرأس للأرض</w:t>
      </w:r>
      <w:r w:rsidRPr="00D32B4B">
        <w:rPr>
          <w:sz w:val="28"/>
          <w:szCs w:val="28"/>
        </w:rPr>
        <w:t>.</w:t>
      </w:r>
    </w:p>
    <w:p w:rsidR="00D32B4B" w:rsidRPr="00D32B4B" w:rsidRDefault="00D32B4B" w:rsidP="00D32B4B">
      <w:pPr>
        <w:pStyle w:val="a3"/>
        <w:jc w:val="right"/>
        <w:rPr>
          <w:sz w:val="28"/>
          <w:szCs w:val="28"/>
        </w:rPr>
      </w:pPr>
      <w:r w:rsidRPr="00D32B4B">
        <w:rPr>
          <w:sz w:val="28"/>
          <w:szCs w:val="28"/>
          <w:rtl/>
        </w:rPr>
        <w:t>وأمّا عن العادات في الطّعام فتركيا من البلدان المتميّزة بالطّعام على نحو واسع، فالمطبخ التّركي من المطابخ الشّهيرة وتشمل التقاليد على المنسف والباشا كباب والكباب والأرز وغيرها من الأصناف المتعارف عليها، وأمّا في الحلويات فقد تميّزت تركيا بالقطريات، حيث أبدعت في صناعة البقلاوة التركية الشّهيرة، بالإضافة إلى أصناف الكنافة ويتم اعتماد تقليد شعبي في الأطعمة، حيث يتم تقديم الطّعام باليد اليُمنى حصرًا، وكذلك يتم صنع وتقديم الشّاي التركي بعد كلّ وجبة، وعدم مُباشرة الطّعام حتّى يأذن كبير العائلة بذلك</w:t>
      </w:r>
      <w:r w:rsidRPr="00D32B4B">
        <w:rPr>
          <w:sz w:val="28"/>
          <w:szCs w:val="28"/>
        </w:rPr>
        <w:t>.</w:t>
      </w:r>
    </w:p>
    <w:p w:rsidR="00D32B4B" w:rsidRPr="00D32B4B" w:rsidRDefault="00D32B4B" w:rsidP="00D32B4B">
      <w:pPr>
        <w:pStyle w:val="3"/>
        <w:jc w:val="right"/>
        <w:rPr>
          <w:sz w:val="28"/>
          <w:szCs w:val="28"/>
        </w:rPr>
      </w:pPr>
      <w:r w:rsidRPr="00D32B4B">
        <w:rPr>
          <w:sz w:val="28"/>
          <w:szCs w:val="28"/>
          <w:rtl/>
        </w:rPr>
        <w:t>معلومات عن تركيا</w:t>
      </w:r>
      <w:r w:rsidRPr="00D32B4B">
        <w:rPr>
          <w:sz w:val="28"/>
          <w:szCs w:val="28"/>
        </w:rPr>
        <w:t> </w:t>
      </w:r>
    </w:p>
    <w:p w:rsidR="00D32B4B" w:rsidRPr="00D32B4B" w:rsidRDefault="00D32B4B" w:rsidP="00D32B4B">
      <w:pPr>
        <w:pStyle w:val="a3"/>
        <w:jc w:val="right"/>
        <w:rPr>
          <w:sz w:val="28"/>
          <w:szCs w:val="28"/>
        </w:rPr>
      </w:pPr>
      <w:r w:rsidRPr="00D32B4B">
        <w:rPr>
          <w:sz w:val="28"/>
          <w:szCs w:val="28"/>
          <w:rtl/>
        </w:rPr>
        <w:t>تميزت تركيا على مرذ العُصور، فلم تكن هذه البلاد صامتة أو مجهولة في أية مرحلة تاريخيّة من المراحل، فهي الدّولة التي تتفرّد بموقعها الجغرافي المميّز، فهي التي تصل بحدودها بين آسيا وافريقيا، حيث يقع مضيق البوسفور في وسطها ليقوم على تشكيل الفاصل المائي المتميّز بين غرب آسيا وشرق أوروبا، فتتصل بحدودها مع ثمانية من الدّول، كذلك فقد تميزت تضاريس تركيا بكونها جبليّة في العُموم، فيبلغ ارتفاع الجبل الأعلى في تركيا 5165 متر، وكذلك تحتوي على الكثير من الأنهار والبحار والسّلاسل الجبليّة، ومساحات من البحيرات الطبيعيّة والخلجان البحرية وغيرها، تحتّل تركيا المرتبة الثامنة عشر عالميا من حيث عدد السكان فيزيد عدد السكان عن 85 مليون نسمة، وتبلغ نسبة المُسلمين في هذا الرّقم الكبير ما يزيد عن 95 % وفيها العديد من الأعراق والقوميات، حيث يُشكّل الاكراد ما نسبته 19 % وكذلك أقليات من أعراق أخرى تصل نسبتهم إلى 12%، وبالطّبع تكون النسبة الاكبر للأتراك</w:t>
      </w:r>
      <w:r w:rsidRPr="00D32B4B">
        <w:rPr>
          <w:sz w:val="28"/>
          <w:szCs w:val="28"/>
        </w:rPr>
        <w:t>.</w:t>
      </w:r>
    </w:p>
    <w:p w:rsidR="00D32B4B" w:rsidRPr="00D32B4B" w:rsidRDefault="00D32B4B" w:rsidP="00D32B4B">
      <w:pPr>
        <w:pStyle w:val="2"/>
        <w:jc w:val="right"/>
        <w:rPr>
          <w:sz w:val="40"/>
          <w:szCs w:val="40"/>
        </w:rPr>
      </w:pPr>
      <w:r w:rsidRPr="00D32B4B">
        <w:rPr>
          <w:sz w:val="40"/>
          <w:szCs w:val="40"/>
          <w:rtl/>
        </w:rPr>
        <w:t>خاتمة موضوع تعبير عن تركيا</w:t>
      </w:r>
      <w:r w:rsidRPr="00D32B4B">
        <w:rPr>
          <w:sz w:val="40"/>
          <w:szCs w:val="40"/>
        </w:rPr>
        <w:t> </w:t>
      </w:r>
    </w:p>
    <w:p w:rsidR="00D32B4B" w:rsidRPr="00D32B4B" w:rsidRDefault="00D32B4B" w:rsidP="00D32B4B">
      <w:pPr>
        <w:pStyle w:val="a3"/>
        <w:jc w:val="right"/>
        <w:rPr>
          <w:sz w:val="28"/>
          <w:szCs w:val="28"/>
        </w:rPr>
      </w:pPr>
      <w:r w:rsidRPr="00D32B4B">
        <w:rPr>
          <w:sz w:val="28"/>
          <w:szCs w:val="28"/>
          <w:rtl/>
        </w:rPr>
        <w:t xml:space="preserve">وفي الخِتام لا بدّ من الإشارة إلى أهمية تركيا وحُضورها التاريخي والجغرافي الواسع، فهي الامتداد التاريخي للدولة العثمانية التي حكمت أوروبا والشرق الاوسط وأجزاء من افريقيا لما يزيد عن 300 </w:t>
      </w:r>
      <w:r w:rsidRPr="00D32B4B">
        <w:rPr>
          <w:sz w:val="28"/>
          <w:szCs w:val="28"/>
          <w:rtl/>
        </w:rPr>
        <w:lastRenderedPageBreak/>
        <w:t>عام، وهي الدّولة التي تتميّز بمساحة جغرافية واسعة تمتّد على سلاسل جبليّة كبيرة تمنحها المؤهّلات اللازمة لنهضة القطّاع السّياحي، وكذلك يضمن لها التنوّع الجغرافي العديد من الثّروات والمواد الخام ما يضمن لها النهضة الصناعية والتجاريّة، فهي من الدّول الإسلامية المتطوّرة التي تزيد نسبة المُسلمين في شعبها عن 95</w:t>
      </w:r>
      <w:r w:rsidRPr="00D32B4B">
        <w:rPr>
          <w:sz w:val="28"/>
          <w:szCs w:val="28"/>
        </w:rPr>
        <w:t xml:space="preserve"> %.</w:t>
      </w:r>
    </w:p>
    <w:p w:rsidR="00564A49" w:rsidRPr="00D32B4B" w:rsidRDefault="00564A49" w:rsidP="00D32B4B">
      <w:pPr>
        <w:jc w:val="right"/>
        <w:rPr>
          <w:sz w:val="24"/>
          <w:szCs w:val="24"/>
        </w:rPr>
      </w:pPr>
    </w:p>
    <w:sectPr w:rsidR="00564A49" w:rsidRPr="00D32B4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BE" w:rsidRDefault="002410BE" w:rsidP="00BC6A81">
      <w:pPr>
        <w:spacing w:after="0" w:line="240" w:lineRule="auto"/>
      </w:pPr>
      <w:r>
        <w:separator/>
      </w:r>
    </w:p>
  </w:endnote>
  <w:endnote w:type="continuationSeparator" w:id="0">
    <w:p w:rsidR="002410BE" w:rsidRDefault="002410BE" w:rsidP="00BC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BE" w:rsidRDefault="002410BE" w:rsidP="00BC6A81">
      <w:pPr>
        <w:spacing w:after="0" w:line="240" w:lineRule="auto"/>
      </w:pPr>
      <w:r>
        <w:separator/>
      </w:r>
    </w:p>
  </w:footnote>
  <w:footnote w:type="continuationSeparator" w:id="0">
    <w:p w:rsidR="002410BE" w:rsidRDefault="002410BE" w:rsidP="00BC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21440"/>
      <w:docPartObj>
        <w:docPartGallery w:val="Watermarks"/>
        <w:docPartUnique/>
      </w:docPartObj>
    </w:sdtPr>
    <w:sdtContent>
      <w:p w:rsidR="00BC6A81" w:rsidRDefault="00D32B4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7392"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81" w:rsidRDefault="00BC6A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C79"/>
    <w:multiLevelType w:val="multilevel"/>
    <w:tmpl w:val="0FE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5E95"/>
    <w:multiLevelType w:val="multilevel"/>
    <w:tmpl w:val="9AF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B6AA0"/>
    <w:multiLevelType w:val="multilevel"/>
    <w:tmpl w:val="9344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E32ED"/>
    <w:multiLevelType w:val="multilevel"/>
    <w:tmpl w:val="F38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96FA4"/>
    <w:multiLevelType w:val="multilevel"/>
    <w:tmpl w:val="6BB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A38A0"/>
    <w:multiLevelType w:val="multilevel"/>
    <w:tmpl w:val="2E4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91D25"/>
    <w:multiLevelType w:val="multilevel"/>
    <w:tmpl w:val="8EE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05897"/>
    <w:multiLevelType w:val="multilevel"/>
    <w:tmpl w:val="C8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F4E1F"/>
    <w:multiLevelType w:val="multilevel"/>
    <w:tmpl w:val="846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016A3"/>
    <w:multiLevelType w:val="multilevel"/>
    <w:tmpl w:val="554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8691D"/>
    <w:multiLevelType w:val="multilevel"/>
    <w:tmpl w:val="A17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821F6"/>
    <w:multiLevelType w:val="multilevel"/>
    <w:tmpl w:val="FF9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17305"/>
    <w:multiLevelType w:val="multilevel"/>
    <w:tmpl w:val="B5F4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14C07"/>
    <w:multiLevelType w:val="multilevel"/>
    <w:tmpl w:val="C764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07292"/>
    <w:multiLevelType w:val="multilevel"/>
    <w:tmpl w:val="15F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C12BA"/>
    <w:multiLevelType w:val="multilevel"/>
    <w:tmpl w:val="233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145F1"/>
    <w:multiLevelType w:val="multilevel"/>
    <w:tmpl w:val="FFD4F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062D0"/>
    <w:multiLevelType w:val="multilevel"/>
    <w:tmpl w:val="32D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A3559"/>
    <w:multiLevelType w:val="multilevel"/>
    <w:tmpl w:val="B5F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04ADF"/>
    <w:multiLevelType w:val="multilevel"/>
    <w:tmpl w:val="391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74E6B"/>
    <w:multiLevelType w:val="multilevel"/>
    <w:tmpl w:val="3D94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776AB"/>
    <w:multiLevelType w:val="multilevel"/>
    <w:tmpl w:val="B82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D7FC4"/>
    <w:multiLevelType w:val="multilevel"/>
    <w:tmpl w:val="ABBE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12FCD"/>
    <w:multiLevelType w:val="multilevel"/>
    <w:tmpl w:val="EA76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7"/>
  </w:num>
  <w:num w:numId="4">
    <w:abstractNumId w:val="20"/>
  </w:num>
  <w:num w:numId="5">
    <w:abstractNumId w:val="13"/>
  </w:num>
  <w:num w:numId="6">
    <w:abstractNumId w:val="4"/>
  </w:num>
  <w:num w:numId="7">
    <w:abstractNumId w:val="10"/>
  </w:num>
  <w:num w:numId="8">
    <w:abstractNumId w:val="18"/>
  </w:num>
  <w:num w:numId="9">
    <w:abstractNumId w:val="3"/>
  </w:num>
  <w:num w:numId="10">
    <w:abstractNumId w:val="14"/>
  </w:num>
  <w:num w:numId="11">
    <w:abstractNumId w:val="16"/>
  </w:num>
  <w:num w:numId="12">
    <w:abstractNumId w:val="11"/>
  </w:num>
  <w:num w:numId="13">
    <w:abstractNumId w:val="8"/>
  </w:num>
  <w:num w:numId="14">
    <w:abstractNumId w:val="6"/>
  </w:num>
  <w:num w:numId="15">
    <w:abstractNumId w:val="21"/>
  </w:num>
  <w:num w:numId="16">
    <w:abstractNumId w:val="2"/>
  </w:num>
  <w:num w:numId="17">
    <w:abstractNumId w:val="12"/>
  </w:num>
  <w:num w:numId="18">
    <w:abstractNumId w:val="1"/>
  </w:num>
  <w:num w:numId="19">
    <w:abstractNumId w:val="23"/>
  </w:num>
  <w:num w:numId="20">
    <w:abstractNumId w:val="5"/>
  </w:num>
  <w:num w:numId="21">
    <w:abstractNumId w:val="22"/>
  </w:num>
  <w:num w:numId="22">
    <w:abstractNumId w:val="15"/>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60"/>
    <w:rsid w:val="000678E9"/>
    <w:rsid w:val="00093A60"/>
    <w:rsid w:val="002410BE"/>
    <w:rsid w:val="002A73FE"/>
    <w:rsid w:val="00564A49"/>
    <w:rsid w:val="00BC6A81"/>
    <w:rsid w:val="00D32B4B"/>
    <w:rsid w:val="00E81A8A"/>
    <w:rsid w:val="00F05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A571907-AC1F-4B5D-836B-9915FFF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C6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C6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C6A8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C6A81"/>
    <w:rPr>
      <w:rFonts w:ascii="Times New Roman" w:eastAsia="Times New Roman" w:hAnsi="Times New Roman" w:cs="Times New Roman"/>
      <w:b/>
      <w:bCs/>
      <w:sz w:val="27"/>
      <w:szCs w:val="27"/>
    </w:rPr>
  </w:style>
  <w:style w:type="paragraph" w:styleId="a3">
    <w:name w:val="Normal (Web)"/>
    <w:basedOn w:val="a"/>
    <w:uiPriority w:val="99"/>
    <w:semiHidden/>
    <w:unhideWhenUsed/>
    <w:rsid w:val="00BC6A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6A81"/>
    <w:rPr>
      <w:b/>
      <w:bCs/>
    </w:rPr>
  </w:style>
  <w:style w:type="character" w:styleId="Hyperlink">
    <w:name w:val="Hyperlink"/>
    <w:basedOn w:val="a0"/>
    <w:uiPriority w:val="99"/>
    <w:semiHidden/>
    <w:unhideWhenUsed/>
    <w:rsid w:val="00BC6A81"/>
    <w:rPr>
      <w:color w:val="0000FF"/>
      <w:u w:val="single"/>
    </w:rPr>
  </w:style>
  <w:style w:type="paragraph" w:styleId="a5">
    <w:name w:val="header"/>
    <w:basedOn w:val="a"/>
    <w:link w:val="Char"/>
    <w:uiPriority w:val="99"/>
    <w:unhideWhenUsed/>
    <w:rsid w:val="00BC6A81"/>
    <w:pPr>
      <w:tabs>
        <w:tab w:val="center" w:pos="4320"/>
        <w:tab w:val="right" w:pos="8640"/>
      </w:tabs>
      <w:spacing w:after="0" w:line="240" w:lineRule="auto"/>
    </w:pPr>
  </w:style>
  <w:style w:type="character" w:customStyle="1" w:styleId="Char">
    <w:name w:val="رأس الصفحة Char"/>
    <w:basedOn w:val="a0"/>
    <w:link w:val="a5"/>
    <w:uiPriority w:val="99"/>
    <w:rsid w:val="00BC6A81"/>
  </w:style>
  <w:style w:type="paragraph" w:styleId="a6">
    <w:name w:val="footer"/>
    <w:basedOn w:val="a"/>
    <w:link w:val="Char0"/>
    <w:uiPriority w:val="99"/>
    <w:unhideWhenUsed/>
    <w:rsid w:val="00BC6A81"/>
    <w:pPr>
      <w:tabs>
        <w:tab w:val="center" w:pos="4320"/>
        <w:tab w:val="right" w:pos="8640"/>
      </w:tabs>
      <w:spacing w:after="0" w:line="240" w:lineRule="auto"/>
    </w:pPr>
  </w:style>
  <w:style w:type="character" w:customStyle="1" w:styleId="Char0">
    <w:name w:val="تذييل الصفحة Char"/>
    <w:basedOn w:val="a0"/>
    <w:link w:val="a6"/>
    <w:uiPriority w:val="99"/>
    <w:rsid w:val="00BC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762">
      <w:bodyDiv w:val="1"/>
      <w:marLeft w:val="0"/>
      <w:marRight w:val="0"/>
      <w:marTop w:val="0"/>
      <w:marBottom w:val="0"/>
      <w:divBdr>
        <w:top w:val="none" w:sz="0" w:space="0" w:color="auto"/>
        <w:left w:val="none" w:sz="0" w:space="0" w:color="auto"/>
        <w:bottom w:val="none" w:sz="0" w:space="0" w:color="auto"/>
        <w:right w:val="none" w:sz="0" w:space="0" w:color="auto"/>
      </w:divBdr>
    </w:div>
    <w:div w:id="1007177250">
      <w:bodyDiv w:val="1"/>
      <w:marLeft w:val="0"/>
      <w:marRight w:val="0"/>
      <w:marTop w:val="0"/>
      <w:marBottom w:val="0"/>
      <w:divBdr>
        <w:top w:val="none" w:sz="0" w:space="0" w:color="auto"/>
        <w:left w:val="none" w:sz="0" w:space="0" w:color="auto"/>
        <w:bottom w:val="none" w:sz="0" w:space="0" w:color="auto"/>
        <w:right w:val="none" w:sz="0" w:space="0" w:color="auto"/>
      </w:divBdr>
    </w:div>
    <w:div w:id="1132793905">
      <w:bodyDiv w:val="1"/>
      <w:marLeft w:val="0"/>
      <w:marRight w:val="0"/>
      <w:marTop w:val="0"/>
      <w:marBottom w:val="0"/>
      <w:divBdr>
        <w:top w:val="none" w:sz="0" w:space="0" w:color="auto"/>
        <w:left w:val="none" w:sz="0" w:space="0" w:color="auto"/>
        <w:bottom w:val="none" w:sz="0" w:space="0" w:color="auto"/>
        <w:right w:val="none" w:sz="0" w:space="0" w:color="auto"/>
      </w:divBdr>
    </w:div>
    <w:div w:id="1426997118">
      <w:bodyDiv w:val="1"/>
      <w:marLeft w:val="0"/>
      <w:marRight w:val="0"/>
      <w:marTop w:val="0"/>
      <w:marBottom w:val="0"/>
      <w:divBdr>
        <w:top w:val="none" w:sz="0" w:space="0" w:color="auto"/>
        <w:left w:val="none" w:sz="0" w:space="0" w:color="auto"/>
        <w:bottom w:val="none" w:sz="0" w:space="0" w:color="auto"/>
        <w:right w:val="none" w:sz="0" w:space="0" w:color="auto"/>
      </w:divBdr>
    </w:div>
    <w:div w:id="1619482618">
      <w:bodyDiv w:val="1"/>
      <w:marLeft w:val="0"/>
      <w:marRight w:val="0"/>
      <w:marTop w:val="0"/>
      <w:marBottom w:val="0"/>
      <w:divBdr>
        <w:top w:val="none" w:sz="0" w:space="0" w:color="auto"/>
        <w:left w:val="none" w:sz="0" w:space="0" w:color="auto"/>
        <w:bottom w:val="none" w:sz="0" w:space="0" w:color="auto"/>
        <w:right w:val="none" w:sz="0" w:space="0" w:color="auto"/>
      </w:divBdr>
    </w:div>
    <w:div w:id="1666740651">
      <w:bodyDiv w:val="1"/>
      <w:marLeft w:val="0"/>
      <w:marRight w:val="0"/>
      <w:marTop w:val="0"/>
      <w:marBottom w:val="0"/>
      <w:divBdr>
        <w:top w:val="none" w:sz="0" w:space="0" w:color="auto"/>
        <w:left w:val="none" w:sz="0" w:space="0" w:color="auto"/>
        <w:bottom w:val="none" w:sz="0" w:space="0" w:color="auto"/>
        <w:right w:val="none" w:sz="0" w:space="0" w:color="auto"/>
      </w:divBdr>
    </w:div>
    <w:div w:id="1850295048">
      <w:bodyDiv w:val="1"/>
      <w:marLeft w:val="0"/>
      <w:marRight w:val="0"/>
      <w:marTop w:val="0"/>
      <w:marBottom w:val="0"/>
      <w:divBdr>
        <w:top w:val="none" w:sz="0" w:space="0" w:color="auto"/>
        <w:left w:val="none" w:sz="0" w:space="0" w:color="auto"/>
        <w:bottom w:val="none" w:sz="0" w:space="0" w:color="auto"/>
        <w:right w:val="none" w:sz="0" w:space="0" w:color="auto"/>
      </w:divBdr>
    </w:div>
    <w:div w:id="2048673298">
      <w:bodyDiv w:val="1"/>
      <w:marLeft w:val="0"/>
      <w:marRight w:val="0"/>
      <w:marTop w:val="0"/>
      <w:marBottom w:val="0"/>
      <w:divBdr>
        <w:top w:val="none" w:sz="0" w:space="0" w:color="auto"/>
        <w:left w:val="none" w:sz="0" w:space="0" w:color="auto"/>
        <w:bottom w:val="none" w:sz="0" w:space="0" w:color="auto"/>
        <w:right w:val="none" w:sz="0" w:space="0" w:color="auto"/>
      </w:divBdr>
      <w:divsChild>
        <w:div w:id="1759328490">
          <w:marLeft w:val="0"/>
          <w:marRight w:val="0"/>
          <w:marTop w:val="0"/>
          <w:marBottom w:val="0"/>
          <w:divBdr>
            <w:top w:val="none" w:sz="0" w:space="0" w:color="auto"/>
            <w:left w:val="none" w:sz="0" w:space="0" w:color="auto"/>
            <w:bottom w:val="none" w:sz="0" w:space="0" w:color="auto"/>
            <w:right w:val="none" w:sz="0" w:space="0" w:color="auto"/>
          </w:divBdr>
        </w:div>
      </w:divsChild>
    </w:div>
    <w:div w:id="21190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2023-10-14T09:26:00Z</cp:lastPrinted>
  <dcterms:created xsi:type="dcterms:W3CDTF">2023-10-17T07:54:00Z</dcterms:created>
  <dcterms:modified xsi:type="dcterms:W3CDTF">2023-10-17T07:54:00Z</dcterms:modified>
</cp:coreProperties>
</file>